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7823" w14:textId="77777777" w:rsidR="00B7226F" w:rsidRDefault="00B7226F" w:rsidP="00C331A2">
      <w:pPr>
        <w:tabs>
          <w:tab w:val="left" w:pos="9214"/>
        </w:tabs>
        <w:jc w:val="center"/>
        <w:rPr>
          <w:b/>
          <w:sz w:val="28"/>
        </w:rPr>
      </w:pPr>
    </w:p>
    <w:p w14:paraId="7596AE63" w14:textId="77777777" w:rsidR="005348EA" w:rsidRPr="000D637A" w:rsidRDefault="005348EA" w:rsidP="005348EA">
      <w:pPr>
        <w:jc w:val="center"/>
        <w:rPr>
          <w:b/>
          <w:bCs/>
          <w:sz w:val="28"/>
          <w:szCs w:val="28"/>
        </w:rPr>
      </w:pPr>
      <w:bookmarkStart w:id="0" w:name="_Hlk215085842"/>
      <w:bookmarkStart w:id="1" w:name="_Hlk196313443"/>
      <w:bookmarkEnd w:id="0"/>
      <w:r w:rsidRPr="000D637A">
        <w:rPr>
          <w:b/>
          <w:bCs/>
          <w:sz w:val="28"/>
          <w:szCs w:val="28"/>
        </w:rPr>
        <w:t>Звіт</w:t>
      </w:r>
    </w:p>
    <w:p w14:paraId="30AD0EA4" w14:textId="4EFD3B83" w:rsidR="005348EA" w:rsidRPr="000D637A" w:rsidRDefault="005348EA" w:rsidP="005348EA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r>
        <w:rPr>
          <w:b/>
          <w:bCs/>
          <w:sz w:val="28"/>
          <w:szCs w:val="28"/>
        </w:rPr>
        <w:t>Економіка</w:t>
      </w:r>
      <w:r w:rsidRPr="000D637A">
        <w:rPr>
          <w:b/>
          <w:bCs/>
          <w:sz w:val="28"/>
          <w:szCs w:val="28"/>
        </w:rPr>
        <w:t>».</w:t>
      </w:r>
    </w:p>
    <w:p w14:paraId="7A177B06" w14:textId="77777777" w:rsidR="005348EA" w:rsidRDefault="005348EA" w:rsidP="005348EA">
      <w:pPr>
        <w:ind w:firstLine="709"/>
        <w:jc w:val="both"/>
        <w:rPr>
          <w:sz w:val="28"/>
          <w:szCs w:val="28"/>
        </w:rPr>
      </w:pPr>
    </w:p>
    <w:p w14:paraId="71D78006" w14:textId="7BD90D35" w:rsidR="005348EA" w:rsidRPr="00B7226F" w:rsidRDefault="005348EA" w:rsidP="005348EA">
      <w:pPr>
        <w:widowControl w:val="0"/>
        <w:numPr>
          <w:ilvl w:val="0"/>
          <w:numId w:val="6"/>
        </w:numPr>
        <w:tabs>
          <w:tab w:val="left" w:pos="373"/>
        </w:tabs>
        <w:spacing w:after="248"/>
        <w:ind w:left="0" w:firstLine="426"/>
        <w:contextualSpacing/>
        <w:jc w:val="both"/>
        <w:rPr>
          <w:color w:val="000000"/>
          <w:sz w:val="28"/>
          <w:szCs w:val="28"/>
        </w:rPr>
      </w:pPr>
      <w:bookmarkStart w:id="2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2"/>
      <w:r w:rsidRPr="001D541E">
        <w:rPr>
          <w:sz w:val="28"/>
          <w:szCs w:val="28"/>
        </w:rPr>
        <w:t>:«</w:t>
      </w:r>
      <w:r w:rsidRPr="00E3542E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801EC1">
        <w:rPr>
          <w:sz w:val="28"/>
          <w:szCs w:val="28"/>
        </w:rPr>
        <w:t>к</w:t>
      </w:r>
      <w:r>
        <w:rPr>
          <w:sz w:val="28"/>
          <w:szCs w:val="28"/>
        </w:rPr>
        <w:t xml:space="preserve">ість </w:t>
      </w:r>
      <w:r w:rsidRPr="00801EC1">
        <w:rPr>
          <w:sz w:val="28"/>
          <w:szCs w:val="28"/>
        </w:rPr>
        <w:t>внутрішнього забезпечення освітньо-професійної програми «</w:t>
      </w:r>
      <w:r>
        <w:rPr>
          <w:sz w:val="28"/>
          <w:szCs w:val="28"/>
        </w:rPr>
        <w:t>Економіка</w:t>
      </w:r>
      <w:r w:rsidRPr="00801EC1">
        <w:rPr>
          <w:sz w:val="28"/>
          <w:szCs w:val="28"/>
        </w:rPr>
        <w:t>».</w:t>
      </w:r>
    </w:p>
    <w:p w14:paraId="73576747" w14:textId="77777777" w:rsidR="005348EA" w:rsidRPr="008A6D7F" w:rsidRDefault="005348EA" w:rsidP="005348EA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>Мета опитування:</w:t>
      </w:r>
      <w:r w:rsidRPr="00E3542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5C6D5F">
        <w:rPr>
          <w:rFonts w:eastAsia="Times New Roman"/>
          <w:kern w:val="0"/>
          <w:sz w:val="28"/>
          <w:szCs w:val="28"/>
          <w:lang w:eastAsia="uk-UA"/>
          <w14:ligatures w14:val="none"/>
        </w:rPr>
        <w:t>оцінити рівень комунікації, зворотного зв'язку та участі студентів у процесах оновлення та контролю якості навчання.</w:t>
      </w:r>
    </w:p>
    <w:p w14:paraId="7B220DCB" w14:textId="77777777" w:rsidR="005348EA" w:rsidRPr="00F15410" w:rsidRDefault="005348EA" w:rsidP="005348EA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64782073" w14:textId="77777777" w:rsidR="005348EA" w:rsidRDefault="005348EA" w:rsidP="005348EA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6F81D7C8" w14:textId="74DDAB64" w:rsidR="005348EA" w:rsidRDefault="005348EA" w:rsidP="005348EA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>першого, другого</w:t>
      </w:r>
      <w:r>
        <w:rPr>
          <w:sz w:val="28"/>
          <w:szCs w:val="28"/>
        </w:rPr>
        <w:t xml:space="preserve"> та третього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>
        <w:rPr>
          <w:sz w:val="28"/>
          <w:szCs w:val="28"/>
        </w:rPr>
        <w:t>Економіка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</w:t>
      </w:r>
    </w:p>
    <w:bookmarkEnd w:id="1"/>
    <w:p w14:paraId="026C96B2" w14:textId="192BC910" w:rsidR="00C331A2" w:rsidRDefault="00C331A2" w:rsidP="00AB237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3959AF">
        <w:rPr>
          <w:color w:val="404040"/>
          <w:sz w:val="28"/>
          <w:szCs w:val="28"/>
        </w:rPr>
        <w:t xml:space="preserve">В опитуванні прийняли  участь </w:t>
      </w:r>
      <w:r w:rsidRPr="00537076">
        <w:rPr>
          <w:color w:val="404040"/>
          <w:sz w:val="28"/>
          <w:szCs w:val="28"/>
        </w:rPr>
        <w:t>2</w:t>
      </w:r>
      <w:r w:rsidR="00DE3721">
        <w:rPr>
          <w:color w:val="404040"/>
          <w:sz w:val="28"/>
          <w:szCs w:val="28"/>
        </w:rPr>
        <w:t>4</w:t>
      </w:r>
      <w:r w:rsidRPr="00537076">
        <w:rPr>
          <w:color w:val="404040"/>
          <w:sz w:val="28"/>
          <w:szCs w:val="28"/>
        </w:rPr>
        <w:t xml:space="preserve"> студентів</w:t>
      </w:r>
      <w:r w:rsidR="005348EA">
        <w:rPr>
          <w:color w:val="404040"/>
          <w:sz w:val="28"/>
          <w:szCs w:val="28"/>
        </w:rPr>
        <w:t>.</w:t>
      </w:r>
    </w:p>
    <w:p w14:paraId="4A338901" w14:textId="1F6A461B" w:rsidR="00C331A2" w:rsidRPr="00B7226F" w:rsidRDefault="00C331A2" w:rsidP="00B7226F">
      <w:pPr>
        <w:pStyle w:val="a9"/>
        <w:numPr>
          <w:ilvl w:val="0"/>
          <w:numId w:val="43"/>
        </w:numPr>
        <w:outlineLvl w:val="3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B7226F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Обізнаність щодо оновлення та модернізації освітніх програм</w:t>
      </w:r>
    </w:p>
    <w:p w14:paraId="18A224CB" w14:textId="77777777" w:rsidR="00B7226F" w:rsidRDefault="00B7226F" w:rsidP="00B7226F">
      <w:pPr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361BBF82" w14:textId="2ACBA09F" w:rsidR="00C331A2" w:rsidRPr="00C331A2" w:rsidRDefault="005348EA" w:rsidP="005348EA">
      <w:pPr>
        <w:outlineLvl w:val="3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27E83">
        <w:rPr>
          <w:rFonts w:eastAsia="Times New Roman"/>
          <w:noProof/>
          <w:color w:val="D93025"/>
          <w:spacing w:val="3"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59264" behindDoc="1" locked="0" layoutInCell="1" allowOverlap="1" wp14:anchorId="2BE6D81C" wp14:editId="45B0A033">
            <wp:simplePos x="0" y="0"/>
            <wp:positionH relativeFrom="margin">
              <wp:posOffset>214791</wp:posOffset>
            </wp:positionH>
            <wp:positionV relativeFrom="paragraph">
              <wp:posOffset>5472</wp:posOffset>
            </wp:positionV>
            <wp:extent cx="2944495" cy="1813560"/>
            <wp:effectExtent l="0" t="0" r="8255" b="0"/>
            <wp:wrapTight wrapText="bothSides">
              <wp:wrapPolygon edited="0">
                <wp:start x="0" y="0"/>
                <wp:lineTo x="0" y="21328"/>
                <wp:lineTo x="21521" y="21328"/>
                <wp:lineTo x="21521" y="0"/>
                <wp:lineTo x="0" y="0"/>
              </wp:wrapPolygon>
            </wp:wrapTight>
            <wp:docPr id="1630974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7422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Більшість опитаних студентів</w:t>
      </w:r>
      <w:r w:rsidR="00AB4AF3" w:rsidRPr="00F27E8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B4AF3" w:rsidRPr="00F27E83">
        <w:rPr>
          <w:rFonts w:eastAsia="Times New Roman"/>
          <w:kern w:val="0"/>
          <w:sz w:val="28"/>
          <w:szCs w:val="28"/>
          <w:u w:val="single"/>
          <w:lang w:eastAsia="uk-UA"/>
          <w14:ligatures w14:val="none"/>
        </w:rPr>
        <w:t>87,5</w:t>
      </w:r>
      <w:r w:rsidR="00AB4AF3" w:rsidRPr="00F27E83">
        <w:rPr>
          <w:rFonts w:eastAsia="Times New Roman"/>
          <w:kern w:val="0"/>
          <w:sz w:val="28"/>
          <w:szCs w:val="28"/>
          <w:lang w:eastAsia="uk-UA"/>
          <w14:ligatures w14:val="none"/>
        </w:rPr>
        <w:t>%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відповіли, що знають про те, що </w:t>
      </w:r>
      <w:r w:rsidR="00AB4AF3" w:rsidRPr="00F27E83">
        <w:rPr>
          <w:rFonts w:eastAsia="Times New Roman"/>
          <w:kern w:val="0"/>
          <w:sz w:val="28"/>
          <w:szCs w:val="28"/>
          <w:lang w:eastAsia="uk-UA"/>
          <w14:ligatures w14:val="none"/>
        </w:rPr>
        <w:t>ОПП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постійно оновлюється. Деякі з них зазначили, що</w:t>
      </w:r>
      <w:r w:rsidR="00AB4AF3" w:rsidRPr="00F27E83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 xml:space="preserve"> програма не може бути однаковою щороку, адже світ і технології ідуть вперед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. Це свідчить про достатній рівень комунікації між педагогами та здобувачами освіти, а також про відкритість освітнього процесу.</w:t>
      </w:r>
    </w:p>
    <w:p w14:paraId="15FCE635" w14:textId="050D08E1" w:rsidR="00C331A2" w:rsidRPr="00C331A2" w:rsidRDefault="00C331A2" w:rsidP="00C331A2">
      <w:pPr>
        <w:spacing w:before="100" w:beforeAutospacing="1" w:after="100" w:afterAutospacing="1"/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C331A2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>2. Залучення студентів до оновлення освітніх програм</w:t>
      </w:r>
    </w:p>
    <w:p w14:paraId="348EBEFA" w14:textId="6FE59FA8" w:rsidR="00EC7DF6" w:rsidRPr="00EC7DF6" w:rsidRDefault="00EC7DF6" w:rsidP="00EC7DF6">
      <w:pPr>
        <w:shd w:val="clear" w:color="auto" w:fill="FFFFFF"/>
        <w:jc w:val="both"/>
        <w:rPr>
          <w:rFonts w:ascii="Roboto" w:eastAsia="Times New Roman" w:hAnsi="Roboto"/>
          <w:color w:val="202124"/>
          <w:kern w:val="0"/>
          <w:sz w:val="27"/>
          <w:szCs w:val="27"/>
          <w:lang w:eastAsia="uk-UA"/>
          <w14:ligatures w14:val="none"/>
        </w:rPr>
      </w:pPr>
      <w:r w:rsidRPr="00EC7DF6">
        <w:rPr>
          <w:rFonts w:eastAsia="Times New Roman"/>
          <w:noProof/>
          <w:color w:val="202124"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61312" behindDoc="1" locked="0" layoutInCell="1" allowOverlap="1" wp14:anchorId="6BF8900F" wp14:editId="1A7FA4D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057525" cy="1883410"/>
            <wp:effectExtent l="0" t="0" r="9525" b="2540"/>
            <wp:wrapTight wrapText="bothSides">
              <wp:wrapPolygon edited="0">
                <wp:start x="0" y="0"/>
                <wp:lineTo x="0" y="21411"/>
                <wp:lineTo x="21533" y="21411"/>
                <wp:lineTo x="21533" y="0"/>
                <wp:lineTo x="0" y="0"/>
              </wp:wrapPolygon>
            </wp:wrapTight>
            <wp:docPr id="8749343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3434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7DF6">
        <w:rPr>
          <w:sz w:val="28"/>
          <w:szCs w:val="28"/>
        </w:rPr>
        <w:t>Результати анкетування показали, що студенти беруть активну участь в оновленні освітніх програм, зокрема через надання власних пропозицій і зауважень.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C7DF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Вони 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зазначили, що мають можливість передавати свої пропозиції, переважно через органи студентського самоврядування. </w:t>
      </w:r>
      <w:r w:rsidRPr="00EC7DF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Однак 3 студентів зазначило, що їм про </w:t>
      </w:r>
      <w:proofErr w:type="spellStart"/>
      <w:r w:rsidRPr="00EC7DF6">
        <w:rPr>
          <w:rFonts w:eastAsia="Times New Roman"/>
          <w:kern w:val="0"/>
          <w:sz w:val="28"/>
          <w:szCs w:val="28"/>
          <w:lang w:eastAsia="uk-UA"/>
          <w14:ligatures w14:val="none"/>
        </w:rPr>
        <w:t>про</w:t>
      </w:r>
      <w:proofErr w:type="spellEnd"/>
      <w:r w:rsidRPr="00EC7DF6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це нічого </w:t>
      </w:r>
      <w:r w:rsidRPr="00EC7DF6">
        <w:rPr>
          <w:rFonts w:eastAsia="Times New Roman"/>
          <w:color w:val="202124"/>
          <w:kern w:val="0"/>
          <w:sz w:val="28"/>
          <w:szCs w:val="28"/>
          <w:lang w:eastAsia="uk-UA"/>
          <w14:ligatures w14:val="none"/>
        </w:rPr>
        <w:t>невідомо</w:t>
      </w:r>
      <w:r>
        <w:rPr>
          <w:rFonts w:ascii="docs-Roboto" w:eastAsia="Times New Roman" w:hAnsi="docs-Roboto"/>
          <w:color w:val="202124"/>
          <w:kern w:val="0"/>
          <w:sz w:val="22"/>
          <w:szCs w:val="22"/>
          <w:lang w:eastAsia="uk-UA"/>
          <w14:ligatures w14:val="none"/>
        </w:rPr>
        <w:t>.</w:t>
      </w:r>
    </w:p>
    <w:p w14:paraId="5E9E7E95" w14:textId="05FEB272" w:rsidR="00C331A2" w:rsidRPr="00C331A2" w:rsidRDefault="00C331A2" w:rsidP="00C331A2">
      <w:pPr>
        <w:spacing w:before="100" w:beforeAutospacing="1" w:after="100" w:afterAutospacing="1"/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C331A2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>3. Моніторинг задоволеності освітнім процесом</w:t>
      </w:r>
    </w:p>
    <w:p w14:paraId="016B1085" w14:textId="414E7F70" w:rsidR="00C331A2" w:rsidRDefault="00F27E83" w:rsidP="00F27E83">
      <w:pPr>
        <w:spacing w:before="100" w:beforeAutospacing="1" w:after="100" w:after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F27E83">
        <w:rPr>
          <w:rFonts w:ascii="docs-Roboto" w:eastAsia="Times New Roman" w:hAnsi="docs-Roboto"/>
          <w:noProof/>
          <w:color w:val="202124"/>
          <w:kern w:val="0"/>
          <w:sz w:val="28"/>
          <w:szCs w:val="28"/>
          <w:lang w:eastAsia="uk-UA"/>
          <w14:ligatures w14:val="none"/>
        </w:rPr>
        <w:lastRenderedPageBreak/>
        <w:drawing>
          <wp:anchor distT="0" distB="0" distL="114300" distR="114300" simplePos="0" relativeHeight="251665408" behindDoc="1" locked="0" layoutInCell="1" allowOverlap="1" wp14:anchorId="4AE2856A" wp14:editId="640E7A88">
            <wp:simplePos x="0" y="0"/>
            <wp:positionH relativeFrom="margin">
              <wp:posOffset>24765</wp:posOffset>
            </wp:positionH>
            <wp:positionV relativeFrom="paragraph">
              <wp:posOffset>4445</wp:posOffset>
            </wp:positionV>
            <wp:extent cx="2811780" cy="1708150"/>
            <wp:effectExtent l="0" t="0" r="7620" b="6350"/>
            <wp:wrapTight wrapText="bothSides">
              <wp:wrapPolygon edited="0">
                <wp:start x="0" y="0"/>
                <wp:lineTo x="0" y="21439"/>
                <wp:lineTo x="21512" y="21439"/>
                <wp:lineTo x="21512" y="0"/>
                <wp:lineTo x="0" y="0"/>
              </wp:wrapPolygon>
            </wp:wrapTight>
            <wp:docPr id="497943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4323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Більшість студентів </w:t>
      </w:r>
      <w:r w:rsidRPr="00F27E8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вказали, що у коледжі регулярно проводяться опитування та анкетування з різних питань. Частина респондентів </w:t>
      </w:r>
      <w:r w:rsidRPr="00F27E8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83,3% 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наголосила, що бажає бачити ще більше таких опитувань, що свідчить про зацікавленість у покращенні освітнього процесу. Водночас, </w:t>
      </w:r>
      <w:r w:rsidRPr="00F27E83">
        <w:rPr>
          <w:rFonts w:eastAsia="Times New Roman"/>
          <w:kern w:val="0"/>
          <w:sz w:val="28"/>
          <w:szCs w:val="28"/>
          <w:lang w:eastAsia="uk-UA"/>
          <w14:ligatures w14:val="none"/>
        </w:rPr>
        <w:t>4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студентів зазначили, що таких опитувань забагато – отже, важливо дотримуватись балансу між регулярністю моніторингу та</w:t>
      </w:r>
      <w:r w:rsidR="00C331A2" w:rsidRPr="00C331A2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навантаженням на студентів.</w:t>
      </w:r>
    </w:p>
    <w:p w14:paraId="65BFCAEF" w14:textId="3B484B1F" w:rsidR="00C331A2" w:rsidRPr="00C331A2" w:rsidRDefault="005348EA" w:rsidP="005348EA">
      <w:pPr>
        <w:spacing w:before="100" w:beforeAutospacing="1" w:after="100" w:afterAutospacing="1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DA6657">
        <w:rPr>
          <w:rFonts w:ascii="docs-Roboto" w:eastAsia="Times New Roman" w:hAnsi="docs-Roboto"/>
          <w:noProof/>
          <w:color w:val="202124"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67456" behindDoc="1" locked="0" layoutInCell="1" allowOverlap="1" wp14:anchorId="5A0BF64B" wp14:editId="34B29EFB">
            <wp:simplePos x="0" y="0"/>
            <wp:positionH relativeFrom="margin">
              <wp:posOffset>116435</wp:posOffset>
            </wp:positionH>
            <wp:positionV relativeFrom="paragraph">
              <wp:posOffset>235321</wp:posOffset>
            </wp:positionV>
            <wp:extent cx="3275330" cy="2026920"/>
            <wp:effectExtent l="0" t="0" r="1270" b="0"/>
            <wp:wrapTight wrapText="bothSides">
              <wp:wrapPolygon edited="0">
                <wp:start x="0" y="0"/>
                <wp:lineTo x="0" y="21316"/>
                <wp:lineTo x="21483" y="21316"/>
                <wp:lineTo x="21483" y="0"/>
                <wp:lineTo x="0" y="0"/>
              </wp:wrapPolygon>
            </wp:wrapTight>
            <wp:docPr id="686436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363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1A2" w:rsidRPr="00C331A2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4. </w:t>
      </w:r>
      <w:r w:rsidR="00C331A2" w:rsidRPr="00C331A2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Академічна доброчесність та перевірка на плагіат</w:t>
      </w:r>
    </w:p>
    <w:p w14:paraId="09D92833" w14:textId="121BC1C3" w:rsidR="00C331A2" w:rsidRDefault="00DA6657" w:rsidP="00DA6657">
      <w:pPr>
        <w:spacing w:before="100" w:beforeAutospacing="1" w:after="100" w:after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DA6657">
        <w:rPr>
          <w:sz w:val="28"/>
          <w:szCs w:val="28"/>
        </w:rPr>
        <w:t xml:space="preserve">Аналіз результатів анкетування засвідчив, що більшість здобувачів освіти знають про принципи академічної доброчесності. 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Це демонструє наявність в коледжі чітких механізмів контролю за дотриманням академічної доброчесності. Проте деякі респонденти зазначили, що їм не відомо про наявність такої перевірки, що вказує на потребу у кращому інформуванні здобувачів освіти щодо процедур контролю якості навчання</w:t>
      </w:r>
      <w:r w:rsidR="00C331A2" w:rsidRPr="00C331A2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5BA08282" w14:textId="29093E75" w:rsidR="00C331A2" w:rsidRPr="00C331A2" w:rsidRDefault="00C331A2" w:rsidP="00AB237A">
      <w:pPr>
        <w:spacing w:before="240" w:after="240"/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C331A2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5. </w:t>
      </w:r>
      <w:r w:rsidRPr="00C331A2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Обізнаність щодо наслідків порушень академічної доброчесності</w:t>
      </w:r>
    </w:p>
    <w:p w14:paraId="37BBA997" w14:textId="26469CF6" w:rsidR="00C331A2" w:rsidRPr="00C331A2" w:rsidRDefault="00DA6657" w:rsidP="00AB237A">
      <w:pPr>
        <w:spacing w:after="100" w:after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9E763D">
        <w:rPr>
          <w:rFonts w:ascii="docs-Roboto" w:eastAsia="Times New Roman" w:hAnsi="docs-Roboto"/>
          <w:noProof/>
          <w:color w:val="202124"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69504" behindDoc="1" locked="0" layoutInCell="1" allowOverlap="1" wp14:anchorId="787623B5" wp14:editId="5A59E993">
            <wp:simplePos x="0" y="0"/>
            <wp:positionH relativeFrom="margin">
              <wp:posOffset>99060</wp:posOffset>
            </wp:positionH>
            <wp:positionV relativeFrom="paragraph">
              <wp:posOffset>5080</wp:posOffset>
            </wp:positionV>
            <wp:extent cx="3233420" cy="1985010"/>
            <wp:effectExtent l="0" t="0" r="5080" b="0"/>
            <wp:wrapTight wrapText="bothSides">
              <wp:wrapPolygon edited="0">
                <wp:start x="0" y="0"/>
                <wp:lineTo x="0" y="21351"/>
                <wp:lineTo x="21507" y="21351"/>
                <wp:lineTo x="21507" y="0"/>
                <wp:lineTo x="0" y="0"/>
              </wp:wrapPolygon>
            </wp:wrapTight>
            <wp:docPr id="18295473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4738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Переважна більшість студентів</w:t>
      </w:r>
      <w:r w:rsidR="00A50A0A" w:rsidRPr="009E763D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="00A50A0A" w:rsidRPr="009E763D">
        <w:rPr>
          <w:rFonts w:eastAsia="Times New Roman"/>
          <w:kern w:val="0"/>
          <w:sz w:val="28"/>
          <w:szCs w:val="28"/>
          <w:u w:val="single"/>
          <w:lang w:eastAsia="uk-UA"/>
          <w14:ligatures w14:val="none"/>
        </w:rPr>
        <w:t>22 студента</w:t>
      </w:r>
      <w:r w:rsidR="00A50A0A" w:rsidRPr="009E763D">
        <w:rPr>
          <w:rFonts w:eastAsia="Times New Roman"/>
          <w:kern w:val="0"/>
          <w:sz w:val="28"/>
          <w:szCs w:val="28"/>
          <w:lang w:eastAsia="uk-UA"/>
          <w14:ligatures w14:val="none"/>
        </w:rPr>
        <w:t>,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усвідомлює наслідки порушення правил, зокрема необхідність переробки робіт, можливість отримання попередження або навіть відрахування з закладу </w:t>
      </w:r>
      <w:r w:rsidR="00A50A0A" w:rsidRPr="009E763D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освіти 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у разі повторних порушень. Це свідчить про достатній рівень інформаційного супроводу з боку</w:t>
      </w:r>
      <w:r w:rsidR="00C331A2" w:rsidRPr="00C331A2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викладачів і адміністрації</w:t>
      </w:r>
      <w:r w:rsidR="00C331A2" w:rsidRPr="00C331A2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20C4DB85" w14:textId="77777777" w:rsidR="00C331A2" w:rsidRPr="00C331A2" w:rsidRDefault="00C331A2" w:rsidP="00AB237A">
      <w:pPr>
        <w:spacing w:after="240"/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C331A2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>6</w:t>
      </w:r>
      <w:r w:rsidRPr="00C331A2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. Можливість відстеження навчального прогресу</w:t>
      </w:r>
    </w:p>
    <w:p w14:paraId="3B2636B6" w14:textId="128C34FF" w:rsidR="00C331A2" w:rsidRPr="00C331A2" w:rsidRDefault="00A50A0A" w:rsidP="00AB237A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A50A0A">
        <w:rPr>
          <w:rFonts w:ascii="docs-Roboto" w:eastAsia="Times New Roman" w:hAnsi="docs-Roboto"/>
          <w:noProof/>
          <w:color w:val="202124"/>
          <w:kern w:val="0"/>
          <w:sz w:val="28"/>
          <w:szCs w:val="28"/>
          <w:lang w:eastAsia="uk-UA"/>
          <w14:ligatures w14:val="none"/>
        </w:rPr>
        <w:lastRenderedPageBreak/>
        <w:drawing>
          <wp:anchor distT="0" distB="0" distL="114300" distR="114300" simplePos="0" relativeHeight="251671552" behindDoc="1" locked="0" layoutInCell="1" allowOverlap="1" wp14:anchorId="351F3EB8" wp14:editId="1BE84DE7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208020" cy="1971040"/>
            <wp:effectExtent l="0" t="0" r="0" b="0"/>
            <wp:wrapTight wrapText="bothSides">
              <wp:wrapPolygon edited="0">
                <wp:start x="0" y="0"/>
                <wp:lineTo x="0" y="21294"/>
                <wp:lineTo x="21420" y="21294"/>
                <wp:lineTo x="21420" y="0"/>
                <wp:lineTo x="0" y="0"/>
              </wp:wrapPolygon>
            </wp:wrapTight>
            <wp:docPr id="490322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223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173" cy="1976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Значна частина респондентів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22 студенти 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повідомили, що регулярно слідкують за власними результатами та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виконанням індивідуального навчального плану. Це свідчить про усвідомлений підхід до навчання. Водночас, деякі студенти виявили байдужість до моніторингу власного прогресу, що вимагає додаткової мотиваційної роботи</w:t>
      </w:r>
      <w:r w:rsidR="00C331A2" w:rsidRPr="00C331A2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5F06689F" w14:textId="77777777" w:rsidR="00C331A2" w:rsidRPr="00C331A2" w:rsidRDefault="00C331A2" w:rsidP="00AB237A">
      <w:pPr>
        <w:spacing w:before="100" w:beforeAutospacing="1"/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C331A2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7. </w:t>
      </w:r>
      <w:r w:rsidRPr="00C331A2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Інформованість щодо кар’єрного шляху випускників</w:t>
      </w:r>
    </w:p>
    <w:p w14:paraId="13E88796" w14:textId="15E855EE" w:rsidR="00C331A2" w:rsidRDefault="00A50A0A" w:rsidP="00A50A0A">
      <w:pPr>
        <w:spacing w:before="100" w:beforeAutospacing="1" w:after="100" w:afterAutospacing="1"/>
        <w:jc w:val="both"/>
        <w:rPr>
          <w:sz w:val="28"/>
          <w:szCs w:val="28"/>
        </w:rPr>
      </w:pPr>
      <w:r w:rsidRPr="00A50A0A">
        <w:rPr>
          <w:rFonts w:ascii="docs-Roboto" w:eastAsia="Times New Roman" w:hAnsi="docs-Roboto"/>
          <w:noProof/>
          <w:color w:val="202124"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73600" behindDoc="1" locked="0" layoutInCell="1" allowOverlap="1" wp14:anchorId="0729308F" wp14:editId="25EF1A0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307080" cy="2065020"/>
            <wp:effectExtent l="0" t="0" r="7620" b="0"/>
            <wp:wrapTight wrapText="bothSides">
              <wp:wrapPolygon edited="0">
                <wp:start x="0" y="0"/>
                <wp:lineTo x="0" y="21321"/>
                <wp:lineTo x="21525" y="21321"/>
                <wp:lineTo x="21525" y="0"/>
                <wp:lineTo x="0" y="0"/>
              </wp:wrapPolygon>
            </wp:wrapTight>
            <wp:docPr id="618925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2559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C89">
        <w:rPr>
          <w:sz w:val="28"/>
          <w:szCs w:val="28"/>
        </w:rPr>
        <w:t xml:space="preserve">Результати анкетування свідчать про поінформованість студентів щодо кар’єрного шляху випускників </w:t>
      </w:r>
      <w:r w:rsidR="00F35C89">
        <w:rPr>
          <w:sz w:val="28"/>
          <w:szCs w:val="28"/>
        </w:rPr>
        <w:t>ОПП</w:t>
      </w:r>
      <w:r w:rsidRPr="00F35C89">
        <w:rPr>
          <w:sz w:val="28"/>
          <w:szCs w:val="28"/>
        </w:rPr>
        <w:t>, що, своєю чергою, вказує на належний рівень організації комунікації між коледжем та його випускниками. Це є позитивним показником у напрямі популяризації освітніх досягнень, мотивації студентів та демонстрації реальних професійних перспектив після завершення навчання</w:t>
      </w:r>
    </w:p>
    <w:p w14:paraId="3814DA8C" w14:textId="7FF7971F" w:rsidR="00C331A2" w:rsidRPr="00C331A2" w:rsidRDefault="00C331A2" w:rsidP="00C331A2">
      <w:pPr>
        <w:spacing w:before="100" w:beforeAutospacing="1" w:after="100" w:afterAutospacing="1"/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C331A2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8. </w:t>
      </w:r>
      <w:r w:rsidRPr="00C331A2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Оптимальний формат зустрічей із випускниками</w:t>
      </w:r>
    </w:p>
    <w:p w14:paraId="13110846" w14:textId="5F6351A1" w:rsidR="00C331A2" w:rsidRPr="00C331A2" w:rsidRDefault="00F35C89" w:rsidP="00F35C89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35C89">
        <w:rPr>
          <w:rFonts w:ascii="docs-Roboto" w:eastAsia="Times New Roman" w:hAnsi="docs-Roboto"/>
          <w:noProof/>
          <w:color w:val="202124"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75648" behindDoc="1" locked="0" layoutInCell="1" allowOverlap="1" wp14:anchorId="6CFA17D9" wp14:editId="16B957A0">
            <wp:simplePos x="0" y="0"/>
            <wp:positionH relativeFrom="margin">
              <wp:posOffset>-43815</wp:posOffset>
            </wp:positionH>
            <wp:positionV relativeFrom="paragraph">
              <wp:posOffset>41910</wp:posOffset>
            </wp:positionV>
            <wp:extent cx="3177540" cy="1926590"/>
            <wp:effectExtent l="0" t="0" r="3810" b="0"/>
            <wp:wrapTight wrapText="bothSides">
              <wp:wrapPolygon edited="0">
                <wp:start x="0" y="0"/>
                <wp:lineTo x="0" y="21358"/>
                <wp:lineTo x="21496" y="21358"/>
                <wp:lineTo x="21496" y="0"/>
                <wp:lineTo x="0" y="0"/>
              </wp:wrapPolygon>
            </wp:wrapTight>
            <wp:docPr id="20989540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5400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Серед запропонованих варіантів студенти підтримали:</w:t>
      </w:r>
    </w:p>
    <w:p w14:paraId="0F772FFD" w14:textId="11BF94F1" w:rsidR="00C331A2" w:rsidRPr="00C331A2" w:rsidRDefault="00C331A2" w:rsidP="00F35C89">
      <w:pPr>
        <w:numPr>
          <w:ilvl w:val="0"/>
          <w:numId w:val="4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Формат «запитання-відповідь»</w:t>
      </w:r>
      <w:r w:rsidR="00F35C89">
        <w:rPr>
          <w:rFonts w:eastAsia="Times New Roman"/>
          <w:kern w:val="0"/>
          <w:sz w:val="28"/>
          <w:szCs w:val="28"/>
          <w:lang w:eastAsia="uk-UA"/>
          <w14:ligatures w14:val="none"/>
        </w:rPr>
        <w:t>-17 студентів</w:t>
      </w:r>
    </w:p>
    <w:p w14:paraId="6A78A61E" w14:textId="67182CF0" w:rsidR="00C331A2" w:rsidRPr="00C331A2" w:rsidRDefault="00C331A2" w:rsidP="00F35C89">
      <w:pPr>
        <w:numPr>
          <w:ilvl w:val="0"/>
          <w:numId w:val="4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Залучення випускників до занять</w:t>
      </w:r>
      <w:r w:rsidR="00F35C89">
        <w:rPr>
          <w:rFonts w:eastAsia="Times New Roman"/>
          <w:kern w:val="0"/>
          <w:sz w:val="28"/>
          <w:szCs w:val="28"/>
          <w:lang w:eastAsia="uk-UA"/>
          <w14:ligatures w14:val="none"/>
        </w:rPr>
        <w:t>- 4 студента</w:t>
      </w:r>
    </w:p>
    <w:p w14:paraId="3189C95B" w14:textId="1EF08164" w:rsidR="00C331A2" w:rsidRPr="00C331A2" w:rsidRDefault="00C331A2" w:rsidP="00F35C89">
      <w:pPr>
        <w:numPr>
          <w:ilvl w:val="0"/>
          <w:numId w:val="4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Тематичні лекції</w:t>
      </w:r>
      <w:r w:rsidR="00F35C89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-3 студента</w:t>
      </w:r>
    </w:p>
    <w:p w14:paraId="0DFE7696" w14:textId="77777777" w:rsidR="00C331A2" w:rsidRPr="00C331A2" w:rsidRDefault="00C331A2" w:rsidP="00F35C89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Це свідчить про зацікавленість студентів у живому, інтерактивному спілкуванні та бажання отримати практичні знання від тих, хто вже має професійний досвід</w:t>
      </w:r>
      <w:r w:rsidRPr="00C331A2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15A0E2F9" w14:textId="77777777" w:rsidR="00C331A2" w:rsidRPr="00C331A2" w:rsidRDefault="00C331A2" w:rsidP="00AB237A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331A2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9. </w:t>
      </w:r>
      <w:r w:rsidRPr="00C331A2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Рівень комунікації між викладачами та студентами</w:t>
      </w:r>
    </w:p>
    <w:p w14:paraId="583026A0" w14:textId="5762DDEF" w:rsidR="00C331A2" w:rsidRPr="00C331A2" w:rsidRDefault="00F35C89" w:rsidP="003505F0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505F0">
        <w:rPr>
          <w:rFonts w:ascii="docs-Roboto" w:eastAsia="Times New Roman" w:hAnsi="docs-Roboto"/>
          <w:noProof/>
          <w:color w:val="202124"/>
          <w:kern w:val="0"/>
          <w:sz w:val="28"/>
          <w:szCs w:val="28"/>
          <w:lang w:eastAsia="uk-UA"/>
          <w14:ligatures w14:val="none"/>
        </w:rPr>
        <w:lastRenderedPageBreak/>
        <w:drawing>
          <wp:anchor distT="0" distB="0" distL="114300" distR="114300" simplePos="0" relativeHeight="251677696" behindDoc="1" locked="0" layoutInCell="1" allowOverlap="1" wp14:anchorId="2B717502" wp14:editId="3E086038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520440" cy="2280920"/>
            <wp:effectExtent l="0" t="0" r="3810" b="5080"/>
            <wp:wrapTight wrapText="bothSides">
              <wp:wrapPolygon edited="0">
                <wp:start x="0" y="0"/>
                <wp:lineTo x="0" y="21468"/>
                <wp:lineTo x="21506" y="21468"/>
                <wp:lineTo x="21506" y="0"/>
                <wp:lineTo x="0" y="0"/>
              </wp:wrapPolygon>
            </wp:wrapTight>
            <wp:docPr id="5530473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47373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_Hlk194824796"/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Переважна більшість студентів</w:t>
      </w:r>
      <w:r w:rsidR="003505F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79%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оцінили рівень комунікації як високий. Проте певна частина</w:t>
      </w:r>
      <w:r w:rsidR="003505F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5 студентів, 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вказала на посередній рівень взаємодії, що вимагає індивідуального підходу та коригування в роботі окремих викладачів або академічних груп</w:t>
      </w:r>
      <w:bookmarkEnd w:id="3"/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</w:p>
    <w:p w14:paraId="4A469C7E" w14:textId="06E8F29E" w:rsidR="00C331A2" w:rsidRDefault="00C331A2" w:rsidP="003505F0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1EE7BD9" w14:textId="77777777" w:rsidR="00C331A2" w:rsidRPr="00C331A2" w:rsidRDefault="00C331A2" w:rsidP="00AB237A">
      <w:pPr>
        <w:spacing w:before="100" w:beforeAutospacing="1" w:after="100" w:afterAutospacing="1"/>
        <w:jc w:val="both"/>
        <w:outlineLvl w:val="3"/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C331A2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 xml:space="preserve">10. </w:t>
      </w:r>
      <w:r w:rsidRPr="00C331A2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Можливість висловлювати пропозиції щодо покращення освітнього процесу</w:t>
      </w:r>
    </w:p>
    <w:p w14:paraId="0511E0CB" w14:textId="0DD4BD31" w:rsidR="00C331A2" w:rsidRDefault="003505F0" w:rsidP="003505F0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505F0">
        <w:rPr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0C26897A" wp14:editId="224FA23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17520" cy="1852295"/>
            <wp:effectExtent l="0" t="0" r="0" b="0"/>
            <wp:wrapTight wrapText="bothSides">
              <wp:wrapPolygon edited="0">
                <wp:start x="0" y="0"/>
                <wp:lineTo x="0" y="21326"/>
                <wp:lineTo x="21409" y="21326"/>
                <wp:lineTo x="21409" y="0"/>
                <wp:lineTo x="0" y="0"/>
              </wp:wrapPolygon>
            </wp:wrapTight>
            <wp:docPr id="13590245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24507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Більшість студентів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Pr="003505F0">
        <w:rPr>
          <w:rFonts w:eastAsia="Times New Roman"/>
          <w:kern w:val="0"/>
          <w:sz w:val="28"/>
          <w:szCs w:val="28"/>
          <w:u w:val="single"/>
          <w:lang w:eastAsia="uk-UA"/>
          <w14:ligatures w14:val="none"/>
        </w:rPr>
        <w:t>23 особи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вважають, що мають реальну можливість впливати на освітній процес – через звернення до викладачів, куратора, органи студентського самоврядування. Це позитивний показник рівня демократичності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н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ь</w:t>
      </w:r>
      <w:r w:rsidR="00C331A2" w:rsidRPr="00C331A2">
        <w:rPr>
          <w:rFonts w:eastAsia="Times New Roman"/>
          <w:kern w:val="0"/>
          <w:sz w:val="28"/>
          <w:szCs w:val="28"/>
          <w:lang w:eastAsia="uk-UA"/>
          <w14:ligatures w14:val="none"/>
        </w:rPr>
        <w:t>ого середовища.</w:t>
      </w:r>
    </w:p>
    <w:p w14:paraId="6C2832DD" w14:textId="76347CA1" w:rsidR="003505F0" w:rsidRPr="003505F0" w:rsidRDefault="005348EA" w:rsidP="005348EA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Р</w:t>
      </w:r>
      <w:r w:rsidR="003505F0" w:rsidRPr="003505F0">
        <w:rPr>
          <w:rFonts w:eastAsia="Times New Roman"/>
          <w:kern w:val="0"/>
          <w:sz w:val="28"/>
          <w:szCs w:val="28"/>
          <w:lang w:eastAsia="uk-UA"/>
          <w14:ligatures w14:val="none"/>
        </w:rPr>
        <w:t>езультати анкетування можна оцінити як позитивні — студенти продемонстрували загальне розуміння ключових процесів освітнього середовища, обізнаність щодо академічної доброчесності та готовність долучатися до вдосконалення освітньої програми</w:t>
      </w:r>
      <w:r w:rsidR="00AB237A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35E841F6" w14:textId="3BD6D596" w:rsidR="003505F0" w:rsidRPr="003505F0" w:rsidRDefault="003505F0" w:rsidP="005348EA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505F0">
        <w:rPr>
          <w:rFonts w:eastAsia="Times New Roman"/>
          <w:kern w:val="0"/>
          <w:sz w:val="28"/>
          <w:szCs w:val="28"/>
          <w:lang w:eastAsia="uk-UA"/>
          <w14:ligatures w14:val="none"/>
        </w:rPr>
        <w:t>Більшість респондентів відзначили, що знають про оновлення та модернізацію освітніх програм, а також усвідомлюють динамічний характер освітнього процесу, що є ознакою їх зацікавленості у підвищенні якості навчання.</w:t>
      </w:r>
      <w:r w:rsidR="00AB237A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505F0">
        <w:rPr>
          <w:rFonts w:eastAsia="Times New Roman"/>
          <w:kern w:val="0"/>
          <w:sz w:val="28"/>
          <w:szCs w:val="28"/>
          <w:lang w:eastAsia="uk-UA"/>
          <w14:ligatures w14:val="none"/>
        </w:rPr>
        <w:t>Студенти поінформовані про кар’єрні шляхи випускників коледжу, що свідчить про належний рівень налагодження комунікації з випускниками, ефективне проведення зустрічей з ними, а також про результативну популяризацію професійних історій успіху та освітніх досягнень.</w:t>
      </w:r>
    </w:p>
    <w:p w14:paraId="4B49DAB5" w14:textId="08FEAEFF" w:rsidR="003505F0" w:rsidRPr="003505F0" w:rsidRDefault="003505F0" w:rsidP="005348EA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505F0">
        <w:rPr>
          <w:rFonts w:eastAsia="Times New Roman"/>
          <w:kern w:val="0"/>
          <w:sz w:val="28"/>
          <w:szCs w:val="28"/>
          <w:lang w:eastAsia="uk-UA"/>
          <w14:ligatures w14:val="none"/>
        </w:rPr>
        <w:t>Відзначено активність студентів у наданні пропозицій щодо оновлення програм, що є важливим чинником у формуванні сучасного, гнучкого та якісного змісту освітніх компонентів.</w:t>
      </w:r>
      <w:r w:rsidR="00AB237A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505F0">
        <w:rPr>
          <w:rFonts w:eastAsia="Times New Roman"/>
          <w:kern w:val="0"/>
          <w:sz w:val="28"/>
          <w:szCs w:val="28"/>
          <w:lang w:eastAsia="uk-UA"/>
          <w14:ligatures w14:val="none"/>
        </w:rPr>
        <w:t>Більшість студентів обізнані з поняттям академічної доброчесності</w:t>
      </w:r>
      <w:r w:rsidR="00AB237A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  <w:r w:rsidR="005C6D5F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505F0">
        <w:rPr>
          <w:rFonts w:eastAsia="Times New Roman"/>
          <w:kern w:val="0"/>
          <w:sz w:val="28"/>
          <w:szCs w:val="28"/>
          <w:lang w:eastAsia="uk-UA"/>
          <w14:ligatures w14:val="none"/>
        </w:rPr>
        <w:t>Респонденти позитивно оцінили комунікацію з викладачами, а також зазначили, що мають реальну можливість висловлювати свої пропозиції щодо покращення освітнього процесу.</w:t>
      </w:r>
    </w:p>
    <w:p w14:paraId="6B582C31" w14:textId="77777777" w:rsidR="003505F0" w:rsidRPr="003505F0" w:rsidRDefault="003505F0" w:rsidP="005348EA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3505F0">
        <w:rPr>
          <w:rFonts w:eastAsia="Times New Roman"/>
          <w:kern w:val="0"/>
          <w:sz w:val="28"/>
          <w:szCs w:val="28"/>
          <w:lang w:eastAsia="uk-UA"/>
          <w14:ligatures w14:val="none"/>
        </w:rPr>
        <w:t>Студенти відзначили регулярність анкетувань та опитувань, що свідчить про функціонування інструментів зворотного зв’язку та моніторингу рівня задоволеності освітнім процесом.</w:t>
      </w:r>
    </w:p>
    <w:p w14:paraId="2009AC2B" w14:textId="0163C53A" w:rsidR="007C3B20" w:rsidRPr="007C3B20" w:rsidRDefault="007C3B20" w:rsidP="00957539">
      <w:pPr>
        <w:rPr>
          <w:b/>
          <w:bCs/>
          <w:sz w:val="28"/>
          <w:szCs w:val="28"/>
        </w:rPr>
      </w:pPr>
    </w:p>
    <w:sectPr w:rsidR="007C3B20" w:rsidRPr="007C3B20" w:rsidSect="00AB23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D7C"/>
    <w:multiLevelType w:val="multilevel"/>
    <w:tmpl w:val="F28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0FE9"/>
    <w:multiLevelType w:val="hybridMultilevel"/>
    <w:tmpl w:val="700876A6"/>
    <w:lvl w:ilvl="0" w:tplc="0422000F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20" w:hanging="360"/>
      </w:pPr>
    </w:lvl>
    <w:lvl w:ilvl="2" w:tplc="0422001B" w:tentative="1">
      <w:start w:val="1"/>
      <w:numFmt w:val="lowerRoman"/>
      <w:lvlText w:val="%3."/>
      <w:lvlJc w:val="right"/>
      <w:pPr>
        <w:ind w:left="11440" w:hanging="180"/>
      </w:pPr>
    </w:lvl>
    <w:lvl w:ilvl="3" w:tplc="0422000F" w:tentative="1">
      <w:start w:val="1"/>
      <w:numFmt w:val="decimal"/>
      <w:lvlText w:val="%4."/>
      <w:lvlJc w:val="left"/>
      <w:pPr>
        <w:ind w:left="12160" w:hanging="360"/>
      </w:pPr>
    </w:lvl>
    <w:lvl w:ilvl="4" w:tplc="04220019" w:tentative="1">
      <w:start w:val="1"/>
      <w:numFmt w:val="lowerLetter"/>
      <w:lvlText w:val="%5."/>
      <w:lvlJc w:val="left"/>
      <w:pPr>
        <w:ind w:left="12880" w:hanging="360"/>
      </w:pPr>
    </w:lvl>
    <w:lvl w:ilvl="5" w:tplc="0422001B" w:tentative="1">
      <w:start w:val="1"/>
      <w:numFmt w:val="lowerRoman"/>
      <w:lvlText w:val="%6."/>
      <w:lvlJc w:val="right"/>
      <w:pPr>
        <w:ind w:left="13600" w:hanging="180"/>
      </w:pPr>
    </w:lvl>
    <w:lvl w:ilvl="6" w:tplc="0422000F" w:tentative="1">
      <w:start w:val="1"/>
      <w:numFmt w:val="decimal"/>
      <w:lvlText w:val="%7."/>
      <w:lvlJc w:val="left"/>
      <w:pPr>
        <w:ind w:left="14320" w:hanging="360"/>
      </w:pPr>
    </w:lvl>
    <w:lvl w:ilvl="7" w:tplc="04220019" w:tentative="1">
      <w:start w:val="1"/>
      <w:numFmt w:val="lowerLetter"/>
      <w:lvlText w:val="%8."/>
      <w:lvlJc w:val="left"/>
      <w:pPr>
        <w:ind w:left="15040" w:hanging="360"/>
      </w:pPr>
    </w:lvl>
    <w:lvl w:ilvl="8" w:tplc="0422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2" w15:restartNumberingAfterBreak="0">
    <w:nsid w:val="045551C3"/>
    <w:multiLevelType w:val="multilevel"/>
    <w:tmpl w:val="C24C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32963"/>
    <w:multiLevelType w:val="multilevel"/>
    <w:tmpl w:val="F2E4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B7D92"/>
    <w:multiLevelType w:val="multilevel"/>
    <w:tmpl w:val="252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E4492"/>
    <w:multiLevelType w:val="multilevel"/>
    <w:tmpl w:val="CC4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82F59"/>
    <w:multiLevelType w:val="multilevel"/>
    <w:tmpl w:val="40D4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917DB"/>
    <w:multiLevelType w:val="multilevel"/>
    <w:tmpl w:val="C84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52CB3"/>
    <w:multiLevelType w:val="multilevel"/>
    <w:tmpl w:val="1DF2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F4D5D"/>
    <w:multiLevelType w:val="multilevel"/>
    <w:tmpl w:val="72C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363F3"/>
    <w:multiLevelType w:val="multilevel"/>
    <w:tmpl w:val="4D4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92A51"/>
    <w:multiLevelType w:val="hybridMultilevel"/>
    <w:tmpl w:val="1D9A0A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F22"/>
    <w:multiLevelType w:val="hybridMultilevel"/>
    <w:tmpl w:val="8E165012"/>
    <w:lvl w:ilvl="0" w:tplc="21A2CC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0FBF"/>
    <w:multiLevelType w:val="multilevel"/>
    <w:tmpl w:val="9DAA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D72583"/>
    <w:multiLevelType w:val="multilevel"/>
    <w:tmpl w:val="AA4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B505B"/>
    <w:multiLevelType w:val="multilevel"/>
    <w:tmpl w:val="F194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B07080"/>
    <w:multiLevelType w:val="multilevel"/>
    <w:tmpl w:val="5478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CB4DDB"/>
    <w:multiLevelType w:val="multilevel"/>
    <w:tmpl w:val="312C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1526BE"/>
    <w:multiLevelType w:val="multilevel"/>
    <w:tmpl w:val="F9AC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84696B"/>
    <w:multiLevelType w:val="multilevel"/>
    <w:tmpl w:val="E10A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17D30"/>
    <w:multiLevelType w:val="multilevel"/>
    <w:tmpl w:val="BADC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DE2487"/>
    <w:multiLevelType w:val="multilevel"/>
    <w:tmpl w:val="ED5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C45C32"/>
    <w:multiLevelType w:val="multilevel"/>
    <w:tmpl w:val="69CA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7D48EF"/>
    <w:multiLevelType w:val="multilevel"/>
    <w:tmpl w:val="7BD0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54646E"/>
    <w:multiLevelType w:val="multilevel"/>
    <w:tmpl w:val="5CA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587B15"/>
    <w:multiLevelType w:val="multilevel"/>
    <w:tmpl w:val="5B66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8B6F44"/>
    <w:multiLevelType w:val="multilevel"/>
    <w:tmpl w:val="A43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EF1A2C"/>
    <w:multiLevelType w:val="multilevel"/>
    <w:tmpl w:val="77C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6A6C99"/>
    <w:multiLevelType w:val="hybridMultilevel"/>
    <w:tmpl w:val="0A98A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24143"/>
    <w:multiLevelType w:val="multilevel"/>
    <w:tmpl w:val="B1D2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4C73C5"/>
    <w:multiLevelType w:val="multilevel"/>
    <w:tmpl w:val="311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712BD"/>
    <w:multiLevelType w:val="multilevel"/>
    <w:tmpl w:val="3636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014D0D"/>
    <w:multiLevelType w:val="multilevel"/>
    <w:tmpl w:val="3D82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B95C6C"/>
    <w:multiLevelType w:val="multilevel"/>
    <w:tmpl w:val="C34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DF0796"/>
    <w:multiLevelType w:val="multilevel"/>
    <w:tmpl w:val="8F3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ED51ED"/>
    <w:multiLevelType w:val="multilevel"/>
    <w:tmpl w:val="7FE8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8D004E"/>
    <w:multiLevelType w:val="multilevel"/>
    <w:tmpl w:val="D6CA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4465BF"/>
    <w:multiLevelType w:val="multilevel"/>
    <w:tmpl w:val="2144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C56ABD"/>
    <w:multiLevelType w:val="multilevel"/>
    <w:tmpl w:val="2C8E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4E03F7"/>
    <w:multiLevelType w:val="multilevel"/>
    <w:tmpl w:val="9DAE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810084"/>
    <w:multiLevelType w:val="multilevel"/>
    <w:tmpl w:val="0C8E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534A7D"/>
    <w:multiLevelType w:val="multilevel"/>
    <w:tmpl w:val="43F8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7F7D8B"/>
    <w:multiLevelType w:val="multilevel"/>
    <w:tmpl w:val="47EA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17472">
    <w:abstractNumId w:val="36"/>
  </w:num>
  <w:num w:numId="2" w16cid:durableId="1695769677">
    <w:abstractNumId w:val="3"/>
  </w:num>
  <w:num w:numId="3" w16cid:durableId="1295256095">
    <w:abstractNumId w:val="13"/>
  </w:num>
  <w:num w:numId="4" w16cid:durableId="1858153374">
    <w:abstractNumId w:val="7"/>
  </w:num>
  <w:num w:numId="5" w16cid:durableId="1457525820">
    <w:abstractNumId w:val="2"/>
  </w:num>
  <w:num w:numId="6" w16cid:durableId="1206021372">
    <w:abstractNumId w:val="1"/>
  </w:num>
  <w:num w:numId="7" w16cid:durableId="1799032054">
    <w:abstractNumId w:val="22"/>
  </w:num>
  <w:num w:numId="8" w16cid:durableId="1887444871">
    <w:abstractNumId w:val="11"/>
  </w:num>
  <w:num w:numId="9" w16cid:durableId="1685939409">
    <w:abstractNumId w:val="25"/>
  </w:num>
  <w:num w:numId="10" w16cid:durableId="83578631">
    <w:abstractNumId w:val="37"/>
  </w:num>
  <w:num w:numId="11" w16cid:durableId="1217618477">
    <w:abstractNumId w:val="5"/>
  </w:num>
  <w:num w:numId="12" w16cid:durableId="1496148871">
    <w:abstractNumId w:val="18"/>
  </w:num>
  <w:num w:numId="13" w16cid:durableId="6950050">
    <w:abstractNumId w:val="40"/>
  </w:num>
  <w:num w:numId="14" w16cid:durableId="1073820061">
    <w:abstractNumId w:val="29"/>
  </w:num>
  <w:num w:numId="15" w16cid:durableId="127749305">
    <w:abstractNumId w:val="42"/>
  </w:num>
  <w:num w:numId="16" w16cid:durableId="449856108">
    <w:abstractNumId w:val="14"/>
  </w:num>
  <w:num w:numId="17" w16cid:durableId="1720979866">
    <w:abstractNumId w:val="34"/>
  </w:num>
  <w:num w:numId="18" w16cid:durableId="263270288">
    <w:abstractNumId w:val="16"/>
  </w:num>
  <w:num w:numId="19" w16cid:durableId="979579914">
    <w:abstractNumId w:val="8"/>
  </w:num>
  <w:num w:numId="20" w16cid:durableId="407388928">
    <w:abstractNumId w:val="20"/>
  </w:num>
  <w:num w:numId="21" w16cid:durableId="1969892779">
    <w:abstractNumId w:val="10"/>
  </w:num>
  <w:num w:numId="22" w16cid:durableId="1301348475">
    <w:abstractNumId w:val="19"/>
  </w:num>
  <w:num w:numId="23" w16cid:durableId="817649516">
    <w:abstractNumId w:val="15"/>
  </w:num>
  <w:num w:numId="24" w16cid:durableId="1642032514">
    <w:abstractNumId w:val="6"/>
  </w:num>
  <w:num w:numId="25" w16cid:durableId="373426824">
    <w:abstractNumId w:val="32"/>
  </w:num>
  <w:num w:numId="26" w16cid:durableId="273247773">
    <w:abstractNumId w:val="23"/>
  </w:num>
  <w:num w:numId="27" w16cid:durableId="104665539">
    <w:abstractNumId w:val="9"/>
  </w:num>
  <w:num w:numId="28" w16cid:durableId="786050544">
    <w:abstractNumId w:val="17"/>
  </w:num>
  <w:num w:numId="29" w16cid:durableId="1440105189">
    <w:abstractNumId w:val="24"/>
  </w:num>
  <w:num w:numId="30" w16cid:durableId="538470870">
    <w:abstractNumId w:val="4"/>
  </w:num>
  <w:num w:numId="31" w16cid:durableId="190150433">
    <w:abstractNumId w:val="41"/>
  </w:num>
  <w:num w:numId="32" w16cid:durableId="1466583254">
    <w:abstractNumId w:val="35"/>
  </w:num>
  <w:num w:numId="33" w16cid:durableId="168177839">
    <w:abstractNumId w:val="39"/>
  </w:num>
  <w:num w:numId="34" w16cid:durableId="717240435">
    <w:abstractNumId w:val="38"/>
  </w:num>
  <w:num w:numId="35" w16cid:durableId="711998726">
    <w:abstractNumId w:val="26"/>
  </w:num>
  <w:num w:numId="36" w16cid:durableId="1375153804">
    <w:abstractNumId w:val="30"/>
  </w:num>
  <w:num w:numId="37" w16cid:durableId="182204947">
    <w:abstractNumId w:val="33"/>
  </w:num>
  <w:num w:numId="38" w16cid:durableId="100687172">
    <w:abstractNumId w:val="21"/>
  </w:num>
  <w:num w:numId="39" w16cid:durableId="2116366058">
    <w:abstractNumId w:val="27"/>
  </w:num>
  <w:num w:numId="40" w16cid:durableId="337851931">
    <w:abstractNumId w:val="0"/>
  </w:num>
  <w:num w:numId="41" w16cid:durableId="76169151">
    <w:abstractNumId w:val="31"/>
  </w:num>
  <w:num w:numId="42" w16cid:durableId="450587648">
    <w:abstractNumId w:val="28"/>
  </w:num>
  <w:num w:numId="43" w16cid:durableId="452485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88"/>
    <w:rsid w:val="00001638"/>
    <w:rsid w:val="000655A3"/>
    <w:rsid w:val="00223A46"/>
    <w:rsid w:val="00282623"/>
    <w:rsid w:val="003505F0"/>
    <w:rsid w:val="003E1056"/>
    <w:rsid w:val="0049280A"/>
    <w:rsid w:val="0053263C"/>
    <w:rsid w:val="005348EA"/>
    <w:rsid w:val="0055104A"/>
    <w:rsid w:val="005922AE"/>
    <w:rsid w:val="005A7A94"/>
    <w:rsid w:val="005C6D5F"/>
    <w:rsid w:val="006032E0"/>
    <w:rsid w:val="00650D27"/>
    <w:rsid w:val="006628F0"/>
    <w:rsid w:val="00676B01"/>
    <w:rsid w:val="00696903"/>
    <w:rsid w:val="006B37DE"/>
    <w:rsid w:val="00710188"/>
    <w:rsid w:val="00713758"/>
    <w:rsid w:val="007A238F"/>
    <w:rsid w:val="007B284D"/>
    <w:rsid w:val="007C3B20"/>
    <w:rsid w:val="007E558B"/>
    <w:rsid w:val="00801EC1"/>
    <w:rsid w:val="00803877"/>
    <w:rsid w:val="008818FF"/>
    <w:rsid w:val="008D7427"/>
    <w:rsid w:val="009002CA"/>
    <w:rsid w:val="0093510A"/>
    <w:rsid w:val="00953AED"/>
    <w:rsid w:val="00957539"/>
    <w:rsid w:val="009B7F3A"/>
    <w:rsid w:val="009C22EB"/>
    <w:rsid w:val="009E763D"/>
    <w:rsid w:val="009E7878"/>
    <w:rsid w:val="009F4EB4"/>
    <w:rsid w:val="00A50A0A"/>
    <w:rsid w:val="00AB237A"/>
    <w:rsid w:val="00AB4AF3"/>
    <w:rsid w:val="00AC4371"/>
    <w:rsid w:val="00B7226F"/>
    <w:rsid w:val="00B74CEE"/>
    <w:rsid w:val="00B76B66"/>
    <w:rsid w:val="00B90B61"/>
    <w:rsid w:val="00BA2B87"/>
    <w:rsid w:val="00C331A2"/>
    <w:rsid w:val="00C87D4C"/>
    <w:rsid w:val="00CA225C"/>
    <w:rsid w:val="00CE26F6"/>
    <w:rsid w:val="00CF0D61"/>
    <w:rsid w:val="00CF0FF0"/>
    <w:rsid w:val="00DA6657"/>
    <w:rsid w:val="00DD301A"/>
    <w:rsid w:val="00DE3721"/>
    <w:rsid w:val="00DF1DFC"/>
    <w:rsid w:val="00E6435E"/>
    <w:rsid w:val="00E77891"/>
    <w:rsid w:val="00EC7DF6"/>
    <w:rsid w:val="00F27E83"/>
    <w:rsid w:val="00F35C89"/>
    <w:rsid w:val="00F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64AC"/>
  <w15:chartTrackingRefBased/>
  <w15:docId w15:val="{E1278D83-B11A-42E8-A2CC-4D3838ED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91"/>
  </w:style>
  <w:style w:type="paragraph" w:styleId="1">
    <w:name w:val="heading 1"/>
    <w:basedOn w:val="a"/>
    <w:next w:val="a"/>
    <w:link w:val="10"/>
    <w:uiPriority w:val="9"/>
    <w:qFormat/>
    <w:rsid w:val="0071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1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1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1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1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1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1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1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18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18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18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1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1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1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18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1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01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0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0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18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331A2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uk-UA"/>
      <w14:ligatures w14:val="none"/>
    </w:rPr>
  </w:style>
  <w:style w:type="character" w:styleId="af">
    <w:name w:val="Strong"/>
    <w:basedOn w:val="a0"/>
    <w:uiPriority w:val="22"/>
    <w:qFormat/>
    <w:rsid w:val="00CE2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6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9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63807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4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0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460878130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74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62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1120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18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73728797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7960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615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643637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63089099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201333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430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338532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73185651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30142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5168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731621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03241877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89870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06865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9407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40711698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336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648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60856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62773959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23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3521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2724979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201368265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99727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3255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33512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01098447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59274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536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2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48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108961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33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0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1394500608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04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75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1126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4144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52201659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82793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012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61179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10430104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333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613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900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88004866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92781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697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66407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01556986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07762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189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41687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58661930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23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91223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259756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35642001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3826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131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7689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3003722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183345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446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973361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45726104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4149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053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02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98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4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599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9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72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9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47573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6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6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4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715668558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8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8233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00749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15174796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571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00646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2447312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9675899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894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507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47227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42981441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90873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94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039935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47097208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95841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28484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55327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76155777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8274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870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3656295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04675818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99984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5716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86859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142422907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16590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9149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466466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11918605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8200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74853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32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147024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4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17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35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1C1C1"/>
                                                            <w:left w:val="single" w:sz="6" w:space="9" w:color="C1C1C1"/>
                                                            <w:bottom w:val="single" w:sz="6" w:space="2" w:color="C1C1C1"/>
                                                            <w:right w:val="single" w:sz="6" w:space="9" w:color="C1C1C1"/>
                                                          </w:divBdr>
                                                          <w:divsChild>
                                                            <w:div w:id="1234897378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88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95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8600">
                      <w:marLeft w:val="30"/>
                      <w:marRight w:val="3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4638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92033401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98222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643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973872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8358391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83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0503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369347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91400378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2858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546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51203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24055459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4101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5696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14858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4713389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3008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604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686455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161031316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34539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56577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060400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E1E9F7"/>
                            <w:left w:val="single" w:sz="6" w:space="8" w:color="E1E9F7"/>
                            <w:bottom w:val="none" w:sz="0" w:space="0" w:color="auto"/>
                            <w:right w:val="single" w:sz="6" w:space="4" w:color="E1E9F7"/>
                          </w:divBdr>
                          <w:divsChild>
                            <w:div w:id="69173495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D8D8D8"/>
                                <w:left w:val="none" w:sz="0" w:space="0" w:color="D8D8D8"/>
                                <w:bottom w:val="none" w:sz="0" w:space="0" w:color="D8D8D8"/>
                                <w:right w:val="none" w:sz="0" w:space="0" w:color="D8D8D8"/>
                              </w:divBdr>
                              <w:divsChild>
                                <w:div w:id="2176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6401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126390">
                          <w:marLeft w:val="0"/>
                          <w:marRight w:val="-15"/>
                          <w:marTop w:val="0"/>
                          <w:marBottom w:val="30"/>
                          <w:divBdr>
                            <w:top w:val="single" w:sz="6" w:space="0" w:color="F9FBFD"/>
                            <w:left w:val="single" w:sz="6" w:space="9" w:color="F9FBFD"/>
                            <w:bottom w:val="none" w:sz="0" w:space="0" w:color="auto"/>
                            <w:right w:val="single" w:sz="6" w:space="5" w:color="F9FBFD"/>
                          </w:divBdr>
                          <w:divsChild>
                            <w:div w:id="21628167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15060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1708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7FC5-89FC-4410-8EDF-66EEB780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3885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9</cp:revision>
  <cp:lastPrinted>2025-04-25T12:19:00Z</cp:lastPrinted>
  <dcterms:created xsi:type="dcterms:W3CDTF">2025-04-06T01:53:00Z</dcterms:created>
  <dcterms:modified xsi:type="dcterms:W3CDTF">2025-11-28T05:32:00Z</dcterms:modified>
</cp:coreProperties>
</file>