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7823" w14:textId="77777777" w:rsidR="00B7226F" w:rsidRDefault="00B7226F" w:rsidP="00C331A2">
      <w:pPr>
        <w:tabs>
          <w:tab w:val="left" w:pos="9214"/>
        </w:tabs>
        <w:jc w:val="center"/>
        <w:rPr>
          <w:b/>
          <w:sz w:val="28"/>
        </w:rPr>
      </w:pPr>
    </w:p>
    <w:p w14:paraId="3A1A89B9" w14:textId="77777777" w:rsidR="00052EA8" w:rsidRDefault="00052EA8" w:rsidP="00052EA8">
      <w:pPr>
        <w:jc w:val="center"/>
        <w:rPr>
          <w:b/>
          <w:bCs/>
          <w:sz w:val="28"/>
          <w:szCs w:val="28"/>
        </w:rPr>
      </w:pPr>
      <w:bookmarkStart w:id="0" w:name="_Hlk195124525"/>
      <w:bookmarkStart w:id="1" w:name="_Hlk215088233"/>
      <w:r>
        <w:rPr>
          <w:b/>
          <w:bCs/>
          <w:sz w:val="28"/>
          <w:szCs w:val="28"/>
        </w:rPr>
        <w:t>Звіт</w:t>
      </w:r>
    </w:p>
    <w:p w14:paraId="27224DA2" w14:textId="0A99F8CE" w:rsidR="00052EA8" w:rsidRDefault="00052EA8" w:rsidP="00052E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результати опитування здобувачів освіти у ВСП «Охтирський фаховий коледж СНАУ»» щодо розуміння структури та змісту освітньо-професійної програми </w:t>
      </w:r>
      <w:r w:rsidRPr="003959AF">
        <w:rPr>
          <w:color w:val="404040"/>
          <w:sz w:val="28"/>
          <w:szCs w:val="28"/>
        </w:rPr>
        <w:t>«</w:t>
      </w:r>
      <w:r>
        <w:rPr>
          <w:color w:val="404040"/>
          <w:sz w:val="28"/>
          <w:szCs w:val="28"/>
        </w:rPr>
        <w:t>Монтаж, обслуговування устаткування і систем газопостачання</w:t>
      </w:r>
      <w:r w:rsidRPr="003959AF">
        <w:rPr>
          <w:color w:val="404040"/>
          <w:sz w:val="28"/>
          <w:szCs w:val="28"/>
        </w:rPr>
        <w:t>»</w:t>
      </w:r>
    </w:p>
    <w:p w14:paraId="6A090801" w14:textId="77777777" w:rsidR="00052EA8" w:rsidRDefault="00052EA8" w:rsidP="00052EA8">
      <w:pPr>
        <w:widowControl w:val="0"/>
        <w:tabs>
          <w:tab w:val="left" w:pos="373"/>
        </w:tabs>
        <w:ind w:left="426"/>
        <w:contextualSpacing/>
        <w:jc w:val="both"/>
        <w:rPr>
          <w:sz w:val="28"/>
          <w:szCs w:val="28"/>
        </w:rPr>
      </w:pPr>
    </w:p>
    <w:p w14:paraId="77850B7E" w14:textId="594CC7D5" w:rsidR="00052EA8" w:rsidRDefault="00052EA8" w:rsidP="00052EA8">
      <w:pPr>
        <w:widowControl w:val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Опитування здобувачів освіти проводилося з метою встановлення ступеня розуміння Критерію </w:t>
      </w:r>
      <w:bookmarkEnd w:id="1"/>
      <w:r>
        <w:rPr>
          <w:sz w:val="28"/>
          <w:szCs w:val="28"/>
        </w:rPr>
        <w:t xml:space="preserve">:« Якість внутрішнього забезпечення освітньо-професійної програми </w:t>
      </w:r>
      <w:r w:rsidRPr="003959AF">
        <w:rPr>
          <w:color w:val="404040"/>
          <w:sz w:val="28"/>
          <w:szCs w:val="28"/>
        </w:rPr>
        <w:t>«</w:t>
      </w:r>
      <w:r>
        <w:rPr>
          <w:color w:val="404040"/>
          <w:sz w:val="28"/>
          <w:szCs w:val="28"/>
        </w:rPr>
        <w:t>Монтаж, обслуговування устаткування і систем газопостачання</w:t>
      </w:r>
      <w:r w:rsidRPr="003959AF">
        <w:rPr>
          <w:color w:val="404040"/>
          <w:sz w:val="28"/>
          <w:szCs w:val="28"/>
        </w:rPr>
        <w:t>»</w:t>
      </w:r>
      <w:r>
        <w:rPr>
          <w:color w:val="404040"/>
          <w:sz w:val="28"/>
          <w:szCs w:val="28"/>
        </w:rPr>
        <w:t>.</w:t>
      </w:r>
    </w:p>
    <w:p w14:paraId="4616C7A6" w14:textId="77777777" w:rsidR="00052EA8" w:rsidRDefault="00052EA8" w:rsidP="00052E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Мета опитування: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оцінити рівень комунікації, зворотного зв'язку та участі студентів у процесах оновлення та контролю якості навчання.</w:t>
      </w:r>
    </w:p>
    <w:p w14:paraId="72F61447" w14:textId="77777777" w:rsidR="00052EA8" w:rsidRDefault="00052EA8" w:rsidP="00052E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проведення опитування була розроблена та затверджена у встановленому порядку анкета, яка охоплювала важливі для формування загальної оцінки блоки питань. </w:t>
      </w:r>
    </w:p>
    <w:p w14:paraId="6574D3FD" w14:textId="77777777" w:rsidR="00052EA8" w:rsidRDefault="00052EA8" w:rsidP="00052E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Інструментарій дослідження: анкета надавалась через сервіс </w:t>
      </w:r>
      <w:proofErr w:type="spellStart"/>
      <w:r>
        <w:rPr>
          <w:sz w:val="28"/>
          <w:szCs w:val="28"/>
        </w:rPr>
        <w:t>Google</w:t>
      </w:r>
      <w:proofErr w:type="spellEnd"/>
      <w:r>
        <w:rPr>
          <w:sz w:val="28"/>
          <w:szCs w:val="28"/>
        </w:rPr>
        <w:t xml:space="preserve"> для здобувачів освіти. </w:t>
      </w:r>
    </w:p>
    <w:p w14:paraId="4DF575D7" w14:textId="789D97D7" w:rsidR="00052EA8" w:rsidRPr="00026F1E" w:rsidRDefault="00052EA8" w:rsidP="00052EA8">
      <w:pPr>
        <w:jc w:val="both"/>
        <w:rPr>
          <w:color w:val="404040"/>
          <w:sz w:val="28"/>
          <w:szCs w:val="28"/>
        </w:rPr>
      </w:pPr>
      <w:r>
        <w:rPr>
          <w:kern w:val="0"/>
          <w:sz w:val="28"/>
          <w:szCs w:val="28"/>
          <w14:ligatures w14:val="none"/>
        </w:rPr>
        <w:t xml:space="preserve">Респонденти: опитування проводилось серед здобувачів освіти </w:t>
      </w:r>
      <w:r w:rsidR="004B1955">
        <w:rPr>
          <w:kern w:val="0"/>
          <w:sz w:val="28"/>
          <w:szCs w:val="28"/>
          <w14:ligatures w14:val="none"/>
        </w:rPr>
        <w:t>першого</w:t>
      </w:r>
      <w:r>
        <w:rPr>
          <w:kern w:val="0"/>
          <w:sz w:val="28"/>
          <w:szCs w:val="28"/>
          <w14:ligatures w14:val="none"/>
        </w:rPr>
        <w:t>-</w:t>
      </w:r>
      <w:r w:rsidR="004B1955">
        <w:rPr>
          <w:kern w:val="0"/>
          <w:sz w:val="28"/>
          <w:szCs w:val="28"/>
          <w14:ligatures w14:val="none"/>
        </w:rPr>
        <w:t>четвертого</w:t>
      </w:r>
      <w:r>
        <w:rPr>
          <w:kern w:val="0"/>
          <w:sz w:val="28"/>
          <w:szCs w:val="28"/>
          <w14:ligatures w14:val="none"/>
        </w:rPr>
        <w:t xml:space="preserve"> курсів, які здобувають освіту за освітньо-професійною програмою «</w:t>
      </w:r>
      <w:r>
        <w:rPr>
          <w:color w:val="404040"/>
          <w:sz w:val="28"/>
          <w:szCs w:val="28"/>
        </w:rPr>
        <w:t>Монтаж, обслуговування устаткування і систем газопостачання</w:t>
      </w:r>
      <w:r>
        <w:rPr>
          <w:kern w:val="0"/>
          <w:sz w:val="28"/>
          <w:szCs w:val="28"/>
          <w14:ligatures w14:val="none"/>
        </w:rPr>
        <w:t xml:space="preserve">». </w:t>
      </w:r>
      <w:r w:rsidRPr="00026F1E">
        <w:rPr>
          <w:b/>
          <w:bCs/>
          <w:color w:val="404040"/>
          <w:sz w:val="28"/>
          <w:szCs w:val="28"/>
        </w:rPr>
        <w:t xml:space="preserve"> </w:t>
      </w:r>
      <w:r w:rsidRPr="00026F1E">
        <w:rPr>
          <w:color w:val="404040"/>
          <w:sz w:val="28"/>
          <w:szCs w:val="28"/>
        </w:rPr>
        <w:t xml:space="preserve">В опитуванні прийняли  участь </w:t>
      </w:r>
      <w:r>
        <w:rPr>
          <w:color w:val="404040"/>
          <w:sz w:val="28"/>
          <w:szCs w:val="28"/>
        </w:rPr>
        <w:t>37</w:t>
      </w:r>
      <w:r w:rsidRPr="00026F1E">
        <w:rPr>
          <w:color w:val="404040"/>
          <w:sz w:val="28"/>
          <w:szCs w:val="28"/>
        </w:rPr>
        <w:t xml:space="preserve"> студентів І-</w:t>
      </w:r>
      <w:r w:rsidR="004B1955">
        <w:rPr>
          <w:color w:val="404040"/>
          <w:sz w:val="28"/>
          <w:szCs w:val="28"/>
          <w:lang w:val="en-US"/>
        </w:rPr>
        <w:t>IV</w:t>
      </w:r>
      <w:r w:rsidRPr="00026F1E">
        <w:rPr>
          <w:color w:val="404040"/>
          <w:sz w:val="28"/>
          <w:szCs w:val="28"/>
        </w:rPr>
        <w:t xml:space="preserve"> курсів.</w:t>
      </w:r>
    </w:p>
    <w:bookmarkEnd w:id="0"/>
    <w:p w14:paraId="78024382" w14:textId="77777777" w:rsidR="00052EA8" w:rsidRDefault="00052EA8" w:rsidP="007A238F">
      <w:pPr>
        <w:jc w:val="both"/>
        <w:outlineLvl w:val="2"/>
        <w:rPr>
          <w:noProof/>
        </w:rPr>
      </w:pPr>
    </w:p>
    <w:p w14:paraId="64C806D9" w14:textId="148CC8DB" w:rsidR="00052EA8" w:rsidRDefault="00052EA8" w:rsidP="007A238F">
      <w:pPr>
        <w:jc w:val="both"/>
        <w:outlineLvl w:val="2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759616" behindDoc="1" locked="0" layoutInCell="1" allowOverlap="1" wp14:anchorId="44EECBA6" wp14:editId="3A9BCD30">
            <wp:simplePos x="0" y="0"/>
            <wp:positionH relativeFrom="column">
              <wp:posOffset>1129030</wp:posOffset>
            </wp:positionH>
            <wp:positionV relativeFrom="paragraph">
              <wp:posOffset>9525</wp:posOffset>
            </wp:positionV>
            <wp:extent cx="2251075" cy="1391285"/>
            <wp:effectExtent l="0" t="0" r="0" b="0"/>
            <wp:wrapTight wrapText="bothSides">
              <wp:wrapPolygon edited="0">
                <wp:start x="0" y="0"/>
                <wp:lineTo x="0" y="21294"/>
                <wp:lineTo x="21387" y="21294"/>
                <wp:lineTo x="21387" y="0"/>
                <wp:lineTo x="0" y="0"/>
              </wp:wrapPolygon>
            </wp:wrapTight>
            <wp:docPr id="1146746007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2623" w:rsidRPr="007A23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</w:p>
    <w:p w14:paraId="00945731" w14:textId="77777777" w:rsidR="00052EA8" w:rsidRDefault="00052EA8" w:rsidP="007A238F">
      <w:pPr>
        <w:jc w:val="both"/>
        <w:outlineLvl w:val="2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C478861" w14:textId="30A4E5D7" w:rsidR="00052EA8" w:rsidRDefault="00052EA8" w:rsidP="007A238F">
      <w:pPr>
        <w:jc w:val="both"/>
        <w:outlineLvl w:val="2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265D77F" w14:textId="77777777" w:rsidR="00052EA8" w:rsidRDefault="00052EA8" w:rsidP="007A238F">
      <w:pPr>
        <w:jc w:val="both"/>
        <w:outlineLvl w:val="2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A11E92F" w14:textId="6940E567" w:rsidR="00052EA8" w:rsidRDefault="00052EA8" w:rsidP="007A238F">
      <w:pPr>
        <w:jc w:val="both"/>
        <w:outlineLvl w:val="2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E595C0B" w14:textId="77777777" w:rsidR="00052EA8" w:rsidRDefault="00052EA8" w:rsidP="007A238F">
      <w:pPr>
        <w:jc w:val="both"/>
        <w:outlineLvl w:val="2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1377EF6C" w14:textId="68D4C09D" w:rsidR="00052EA8" w:rsidRDefault="00052EA8" w:rsidP="007A238F">
      <w:pPr>
        <w:jc w:val="both"/>
        <w:outlineLvl w:val="2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CAB0297" w14:textId="66E83DE5" w:rsidR="00282623" w:rsidRPr="007A238F" w:rsidRDefault="00052EA8" w:rsidP="004B1955">
      <w:pPr>
        <w:ind w:firstLine="709"/>
        <w:jc w:val="both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994540">
        <w:rPr>
          <w:rStyle w:val="af"/>
          <w:sz w:val="28"/>
          <w:szCs w:val="28"/>
        </w:rPr>
        <w:t>Результати відповідей свідчать про те</w:t>
      </w:r>
      <w:r>
        <w:rPr>
          <w:rStyle w:val="af"/>
          <w:sz w:val="28"/>
          <w:szCs w:val="28"/>
        </w:rPr>
        <w:t>,</w:t>
      </w:r>
      <w:r w:rsidRPr="00994540">
        <w:rPr>
          <w:rStyle w:val="af"/>
          <w:sz w:val="28"/>
          <w:szCs w:val="28"/>
        </w:rPr>
        <w:t xml:space="preserve"> що</w:t>
      </w:r>
      <w:r w:rsidR="00282623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п</w:t>
      </w:r>
      <w:r w:rsidR="00282623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ереважна більшість студентів </w:t>
      </w:r>
      <w:r w:rsidR="001F4DDB">
        <w:rPr>
          <w:rFonts w:eastAsia="Times New Roman"/>
          <w:kern w:val="0"/>
          <w:sz w:val="28"/>
          <w:szCs w:val="28"/>
          <w:lang w:eastAsia="uk-UA"/>
          <w14:ligatures w14:val="none"/>
        </w:rPr>
        <w:t>73</w:t>
      </w:r>
      <w:r w:rsidR="007A238F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% </w:t>
      </w:r>
      <w:r w:rsidR="00282623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>засвідчила усвідомлення динамічного характеру освітніх програм. Частина респондентів</w:t>
      </w:r>
      <w:r w:rsid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(</w:t>
      </w:r>
      <w:r w:rsidR="001F4DDB">
        <w:rPr>
          <w:rFonts w:eastAsia="Times New Roman"/>
          <w:kern w:val="0"/>
          <w:sz w:val="28"/>
          <w:szCs w:val="28"/>
          <w:lang w:eastAsia="uk-UA"/>
          <w14:ligatures w14:val="none"/>
        </w:rPr>
        <w:t>2</w:t>
      </w:r>
      <w:r w:rsid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>4,3%)</w:t>
      </w:r>
      <w:r w:rsidR="00282623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прямо зазначила, що викладачі інформували їх про відмінності між програмою поточного року та попередніми версіями</w:t>
      </w:r>
      <w:r w:rsid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>,</w:t>
      </w:r>
      <w:r w:rsidR="00282623" w:rsidRPr="00282623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що </w:t>
      </w:r>
      <w:r w:rsidR="00282623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>освітня програма має змінюватися відповідно до розвитку науки, технологій та суспільних потреб.</w:t>
      </w:r>
      <w:r w:rsid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282623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Однак окрема група студентів </w:t>
      </w:r>
      <w:r w:rsidR="007A238F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>(</w:t>
      </w:r>
      <w:r w:rsidR="001F4DDB">
        <w:rPr>
          <w:rFonts w:eastAsia="Times New Roman"/>
          <w:kern w:val="0"/>
          <w:sz w:val="28"/>
          <w:szCs w:val="28"/>
          <w:lang w:eastAsia="uk-UA"/>
          <w14:ligatures w14:val="none"/>
        </w:rPr>
        <w:t>2,7</w:t>
      </w:r>
      <w:r w:rsidR="007A238F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%) </w:t>
      </w:r>
      <w:r w:rsidR="00282623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>висловила припущення, що програма є статичною й не має змінюватися, що свідчить про необхідність ширшого інформування про механізми її оновлення та модернізації.</w:t>
      </w:r>
    </w:p>
    <w:p w14:paraId="7336897F" w14:textId="77777777" w:rsidR="00052EA8" w:rsidRDefault="001F4DDB" w:rsidP="007A238F">
      <w:pPr>
        <w:spacing w:before="100" w:beforeAutospacing="1" w:after="100" w:afterAutospacing="1"/>
        <w:jc w:val="both"/>
        <w:outlineLvl w:val="2"/>
        <w:rPr>
          <w:rStyle w:val="a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0640" behindDoc="1" locked="0" layoutInCell="1" allowOverlap="1" wp14:anchorId="4109BEF2" wp14:editId="4AE65604">
            <wp:simplePos x="0" y="0"/>
            <wp:positionH relativeFrom="column">
              <wp:posOffset>949325</wp:posOffset>
            </wp:positionH>
            <wp:positionV relativeFrom="paragraph">
              <wp:posOffset>47625</wp:posOffset>
            </wp:positionV>
            <wp:extent cx="2665095" cy="1647190"/>
            <wp:effectExtent l="0" t="0" r="1905" b="0"/>
            <wp:wrapTight wrapText="bothSides">
              <wp:wrapPolygon edited="0">
                <wp:start x="0" y="0"/>
                <wp:lineTo x="0" y="21234"/>
                <wp:lineTo x="21461" y="21234"/>
                <wp:lineTo x="21461" y="0"/>
                <wp:lineTo x="0" y="0"/>
              </wp:wrapPolygon>
            </wp:wrapTight>
            <wp:docPr id="604101397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2623" w:rsidRPr="00282623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.</w:t>
      </w:r>
      <w:r w:rsidR="00052EA8" w:rsidRPr="00052EA8">
        <w:rPr>
          <w:rStyle w:val="af"/>
          <w:sz w:val="28"/>
          <w:szCs w:val="28"/>
        </w:rPr>
        <w:t xml:space="preserve"> </w:t>
      </w:r>
    </w:p>
    <w:p w14:paraId="22AD7051" w14:textId="77777777" w:rsidR="00052EA8" w:rsidRDefault="00052EA8" w:rsidP="007A238F">
      <w:pPr>
        <w:spacing w:before="100" w:beforeAutospacing="1" w:after="100" w:afterAutospacing="1"/>
        <w:jc w:val="both"/>
        <w:outlineLvl w:val="2"/>
        <w:rPr>
          <w:rStyle w:val="af"/>
          <w:sz w:val="28"/>
          <w:szCs w:val="28"/>
        </w:rPr>
      </w:pPr>
    </w:p>
    <w:p w14:paraId="7A3D6D6C" w14:textId="77777777" w:rsidR="00052EA8" w:rsidRDefault="00052EA8" w:rsidP="007A238F">
      <w:pPr>
        <w:spacing w:before="100" w:beforeAutospacing="1" w:after="100" w:afterAutospacing="1"/>
        <w:jc w:val="both"/>
        <w:outlineLvl w:val="2"/>
        <w:rPr>
          <w:rStyle w:val="af"/>
          <w:sz w:val="28"/>
          <w:szCs w:val="28"/>
        </w:rPr>
      </w:pPr>
    </w:p>
    <w:p w14:paraId="46244BA7" w14:textId="77777777" w:rsidR="00052EA8" w:rsidRDefault="00052EA8" w:rsidP="004B1955">
      <w:pPr>
        <w:spacing w:before="100" w:beforeAutospacing="1" w:after="100" w:afterAutospacing="1"/>
        <w:ind w:firstLine="709"/>
        <w:jc w:val="both"/>
        <w:outlineLvl w:val="2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994540">
        <w:rPr>
          <w:rStyle w:val="af"/>
          <w:sz w:val="28"/>
          <w:szCs w:val="28"/>
        </w:rPr>
        <w:lastRenderedPageBreak/>
        <w:t xml:space="preserve">Результати відповідей </w:t>
      </w:r>
      <w:r>
        <w:rPr>
          <w:rStyle w:val="af"/>
          <w:sz w:val="28"/>
          <w:szCs w:val="28"/>
        </w:rPr>
        <w:t>показали</w:t>
      </w:r>
      <w:r w:rsidRPr="00994540">
        <w:rPr>
          <w:rStyle w:val="af"/>
          <w:sz w:val="28"/>
          <w:szCs w:val="28"/>
        </w:rPr>
        <w:t xml:space="preserve"> те</w:t>
      </w:r>
      <w:r>
        <w:rPr>
          <w:rStyle w:val="af"/>
          <w:sz w:val="28"/>
          <w:szCs w:val="28"/>
        </w:rPr>
        <w:t>,</w:t>
      </w:r>
      <w:r w:rsidRPr="00994540">
        <w:rPr>
          <w:rStyle w:val="af"/>
          <w:sz w:val="28"/>
          <w:szCs w:val="28"/>
        </w:rPr>
        <w:t xml:space="preserve"> що</w:t>
      </w:r>
      <w:r w:rsidR="00282623" w:rsidRPr="00282623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  <w:r w:rsidR="007A238F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більша </w:t>
      </w:r>
      <w:r w:rsidR="00282623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частина студентів </w:t>
      </w:r>
      <w:r w:rsidR="007A238F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282623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>зазначила: участь здобувачів у процесах оновлення програм дійсно має місце, і навіть знають конкретних студентів, які беруть у цьому участь.</w:t>
      </w:r>
      <w:r w:rsidR="007A238F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282623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Водночас значна частина</w:t>
      </w:r>
      <w:r w:rsidR="007A238F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(</w:t>
      </w:r>
      <w:r w:rsidR="003A4DBB">
        <w:rPr>
          <w:rFonts w:eastAsia="Times New Roman"/>
          <w:kern w:val="0"/>
          <w:sz w:val="28"/>
          <w:szCs w:val="28"/>
          <w:lang w:eastAsia="uk-UA"/>
          <w14:ligatures w14:val="none"/>
        </w:rPr>
        <w:t>32,4</w:t>
      </w:r>
      <w:r w:rsidR="007A238F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>%)</w:t>
      </w:r>
      <w:r w:rsidR="00282623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респондентів виявила необізнаність щодо будь-яких форм залучення студентів до оновлення програм, що вказує на потребу кращої комунікації з боку адміністрації й органів студентського</w:t>
      </w:r>
      <w:r w:rsidR="00282623" w:rsidRPr="00282623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282623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>самоврядування</w:t>
      </w:r>
      <w:r w:rsidR="00282623" w:rsidRPr="00282623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699BF46C" w14:textId="34E51085" w:rsidR="00052EA8" w:rsidRDefault="00052EA8" w:rsidP="00052EA8">
      <w:pPr>
        <w:spacing w:before="100" w:beforeAutospacing="1" w:after="100" w:afterAutospacing="1"/>
        <w:jc w:val="both"/>
        <w:outlineLvl w:val="2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761664" behindDoc="1" locked="0" layoutInCell="1" allowOverlap="1" wp14:anchorId="14D84CA3" wp14:editId="300A3F10">
            <wp:simplePos x="0" y="0"/>
            <wp:positionH relativeFrom="column">
              <wp:posOffset>1113790</wp:posOffset>
            </wp:positionH>
            <wp:positionV relativeFrom="paragraph">
              <wp:posOffset>9525</wp:posOffset>
            </wp:positionV>
            <wp:extent cx="2414905" cy="1492250"/>
            <wp:effectExtent l="0" t="0" r="4445" b="0"/>
            <wp:wrapTight wrapText="bothSides">
              <wp:wrapPolygon edited="0">
                <wp:start x="0" y="0"/>
                <wp:lineTo x="0" y="21232"/>
                <wp:lineTo x="21469" y="21232"/>
                <wp:lineTo x="21469" y="0"/>
                <wp:lineTo x="0" y="0"/>
              </wp:wrapPolygon>
            </wp:wrapTight>
            <wp:docPr id="1194666159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D851E9" w14:textId="12679A6A" w:rsidR="00052EA8" w:rsidRDefault="00052EA8" w:rsidP="00052EA8">
      <w:pPr>
        <w:spacing w:before="100" w:beforeAutospacing="1" w:after="100" w:afterAutospacing="1"/>
        <w:jc w:val="both"/>
        <w:outlineLvl w:val="2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1EF8EB52" w14:textId="7B277CA0" w:rsidR="00282623" w:rsidRPr="00052EA8" w:rsidRDefault="00282623" w:rsidP="00052EA8">
      <w:pPr>
        <w:spacing w:before="100" w:beforeAutospacing="1" w:after="100" w:afterAutospacing="1"/>
        <w:jc w:val="both"/>
        <w:outlineLvl w:val="2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6569A9D3" w14:textId="77777777" w:rsidR="00052EA8" w:rsidRDefault="00282623" w:rsidP="007A238F">
      <w:pPr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282623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</w:p>
    <w:p w14:paraId="5218FFA9" w14:textId="77777777" w:rsidR="00052EA8" w:rsidRDefault="00052EA8" w:rsidP="007A238F">
      <w:pPr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50653E5C" w14:textId="77777777" w:rsidR="00052EA8" w:rsidRDefault="00052EA8" w:rsidP="007A238F">
      <w:pPr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790CE8F0" w14:textId="54F752A6" w:rsidR="00282623" w:rsidRPr="007A238F" w:rsidRDefault="00052EA8" w:rsidP="004B1955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994540">
        <w:rPr>
          <w:rStyle w:val="af"/>
          <w:sz w:val="28"/>
          <w:szCs w:val="28"/>
        </w:rPr>
        <w:t xml:space="preserve">Результати відповідей </w:t>
      </w:r>
      <w:r>
        <w:rPr>
          <w:rStyle w:val="af"/>
          <w:sz w:val="28"/>
          <w:szCs w:val="28"/>
        </w:rPr>
        <w:t>показали</w:t>
      </w:r>
      <w:r>
        <w:rPr>
          <w:rStyle w:val="af"/>
          <w:sz w:val="28"/>
          <w:szCs w:val="28"/>
        </w:rPr>
        <w:t>,</w:t>
      </w:r>
      <w:r w:rsidRPr="00994540">
        <w:rPr>
          <w:rStyle w:val="af"/>
          <w:sz w:val="28"/>
          <w:szCs w:val="28"/>
        </w:rPr>
        <w:t xml:space="preserve"> що</w:t>
      </w:r>
      <w:r w:rsidRPr="00994540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с</w:t>
      </w:r>
      <w:r w:rsidR="00282623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>туденти підтверджують</w:t>
      </w:r>
      <w:r w:rsidR="007A238F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(</w:t>
      </w:r>
      <w:r w:rsidR="003A4DBB">
        <w:rPr>
          <w:rFonts w:eastAsia="Times New Roman"/>
          <w:kern w:val="0"/>
          <w:sz w:val="28"/>
          <w:szCs w:val="28"/>
          <w:lang w:eastAsia="uk-UA"/>
          <w14:ligatures w14:val="none"/>
        </w:rPr>
        <w:t>70</w:t>
      </w:r>
      <w:r w:rsidR="007A238F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>%)</w:t>
      </w:r>
      <w:r w:rsidR="00282623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>, що опитування та анкетування проводяться на регулярній основі. Більшість схвально оцінила цю практику, хоча й зазначила бажання мати ще більше таких інструментів участі.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282623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>Частина респондентів</w:t>
      </w:r>
      <w:r w:rsidR="007A238F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(2</w:t>
      </w:r>
      <w:r w:rsidR="003A4DBB">
        <w:rPr>
          <w:rFonts w:eastAsia="Times New Roman"/>
          <w:kern w:val="0"/>
          <w:sz w:val="28"/>
          <w:szCs w:val="28"/>
          <w:lang w:eastAsia="uk-UA"/>
          <w14:ligatures w14:val="none"/>
        </w:rPr>
        <w:t>7</w:t>
      </w:r>
      <w:r w:rsidR="007A238F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>%)</w:t>
      </w:r>
      <w:r w:rsidR="00282623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>, навпаки, висловила побажання зменшити кількість опитувань, що свідчить про необхідність знаходження балансу між інформативністю і навантаженням.</w:t>
      </w:r>
      <w:r w:rsid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282623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Невелика частка студентів </w:t>
      </w:r>
      <w:r w:rsid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>(</w:t>
      </w:r>
      <w:r w:rsidR="003A4DBB">
        <w:rPr>
          <w:rFonts w:eastAsia="Times New Roman"/>
          <w:kern w:val="0"/>
          <w:sz w:val="28"/>
          <w:szCs w:val="28"/>
          <w:lang w:eastAsia="uk-UA"/>
          <w14:ligatures w14:val="none"/>
        </w:rPr>
        <w:t>2,7</w:t>
      </w:r>
      <w:r w:rsid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>%)</w:t>
      </w:r>
      <w:r w:rsidR="00282623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>вказала, що взагалі не брала участі в жодних опитуваннях, що може свідчити про проблеми з охопленням або інформуванням.</w:t>
      </w:r>
    </w:p>
    <w:p w14:paraId="673F5C02" w14:textId="64CF6CDA" w:rsidR="00282623" w:rsidRPr="00282623" w:rsidRDefault="003A4DBB" w:rsidP="0028262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763712" behindDoc="1" locked="0" layoutInCell="1" allowOverlap="1" wp14:anchorId="54D30C7E" wp14:editId="28A83907">
            <wp:simplePos x="0" y="0"/>
            <wp:positionH relativeFrom="margin">
              <wp:posOffset>2915728</wp:posOffset>
            </wp:positionH>
            <wp:positionV relativeFrom="paragraph">
              <wp:posOffset>449580</wp:posOffset>
            </wp:positionV>
            <wp:extent cx="2863850" cy="1769745"/>
            <wp:effectExtent l="0" t="0" r="0" b="1905"/>
            <wp:wrapTight wrapText="bothSides">
              <wp:wrapPolygon edited="0">
                <wp:start x="0" y="0"/>
                <wp:lineTo x="0" y="21391"/>
                <wp:lineTo x="21408" y="21391"/>
                <wp:lineTo x="21408" y="0"/>
                <wp:lineTo x="0" y="0"/>
              </wp:wrapPolygon>
            </wp:wrapTight>
            <wp:docPr id="68042893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7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623" w:rsidRPr="00282623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Перевірка академічної доброчесності та обізнаність про плагіат</w:t>
      </w:r>
    </w:p>
    <w:p w14:paraId="6306DEFF" w14:textId="687008CD" w:rsidR="00282623" w:rsidRPr="007A238F" w:rsidRDefault="003A4DBB" w:rsidP="004B1955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762688" behindDoc="1" locked="0" layoutInCell="1" allowOverlap="1" wp14:anchorId="66329BC7" wp14:editId="57EC8B48">
            <wp:simplePos x="0" y="0"/>
            <wp:positionH relativeFrom="column">
              <wp:posOffset>-1833</wp:posOffset>
            </wp:positionH>
            <wp:positionV relativeFrom="paragraph">
              <wp:posOffset>-2528</wp:posOffset>
            </wp:positionV>
            <wp:extent cx="2889849" cy="1786115"/>
            <wp:effectExtent l="0" t="0" r="6350" b="5080"/>
            <wp:wrapTight wrapText="bothSides">
              <wp:wrapPolygon edited="0">
                <wp:start x="0" y="0"/>
                <wp:lineTo x="0" y="21431"/>
                <wp:lineTo x="21505" y="21431"/>
                <wp:lineTo x="21505" y="0"/>
                <wp:lineTo x="0" y="0"/>
              </wp:wrapPolygon>
            </wp:wrapTight>
            <wp:docPr id="1219312055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49" cy="178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2EA8">
        <w:rPr>
          <w:rFonts w:eastAsia="Times New Roman"/>
          <w:kern w:val="0"/>
          <w:sz w:val="28"/>
          <w:szCs w:val="28"/>
          <w:lang w:eastAsia="uk-UA"/>
          <w14:ligatures w14:val="none"/>
        </w:rPr>
        <w:t>Результати анкетування свідчать про те, що б</w:t>
      </w:r>
      <w:r w:rsidR="00282623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>ільшість студентів поінформовані про те, що курсові й дипломні роботи проходять перевірку на плагіат.</w:t>
      </w:r>
      <w:r w:rsid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282623" w:rsidRPr="007A238F">
        <w:rPr>
          <w:rFonts w:eastAsia="Times New Roman"/>
          <w:kern w:val="0"/>
          <w:sz w:val="28"/>
          <w:szCs w:val="28"/>
          <w:lang w:eastAsia="uk-UA"/>
          <w14:ligatures w14:val="none"/>
        </w:rPr>
        <w:t>Також студенти демонструють базове розуміння наслідків порушення академічної доброчесності, включно з попередженням, необхідністю переробки робіт та навіть відрахуванням у разі повторного порушення.</w:t>
      </w:r>
    </w:p>
    <w:p w14:paraId="6D556001" w14:textId="10E001C2" w:rsidR="00282623" w:rsidRPr="00282623" w:rsidRDefault="00282623" w:rsidP="0028262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5B07405F" w14:textId="77777777" w:rsidR="00052EA8" w:rsidRDefault="00052EA8" w:rsidP="00AC4371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B4C1633" w14:textId="32563184" w:rsidR="00052EA8" w:rsidRDefault="00052EA8" w:rsidP="00AC4371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764736" behindDoc="1" locked="0" layoutInCell="1" allowOverlap="1" wp14:anchorId="4C7DA0D8" wp14:editId="301AC530">
            <wp:simplePos x="0" y="0"/>
            <wp:positionH relativeFrom="column">
              <wp:posOffset>821690</wp:posOffset>
            </wp:positionH>
            <wp:positionV relativeFrom="paragraph">
              <wp:posOffset>4445</wp:posOffset>
            </wp:positionV>
            <wp:extent cx="2674189" cy="1652823"/>
            <wp:effectExtent l="0" t="0" r="0" b="5080"/>
            <wp:wrapTight wrapText="bothSides">
              <wp:wrapPolygon edited="0">
                <wp:start x="0" y="0"/>
                <wp:lineTo x="0" y="21417"/>
                <wp:lineTo x="21390" y="21417"/>
                <wp:lineTo x="21390" y="0"/>
                <wp:lineTo x="0" y="0"/>
              </wp:wrapPolygon>
            </wp:wrapTight>
            <wp:docPr id="98981971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189" cy="165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5C6BF2" w14:textId="644CDD87" w:rsidR="00052EA8" w:rsidRDefault="00052EA8" w:rsidP="00AC4371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6E5F2D0C" w14:textId="7605776D" w:rsidR="00052EA8" w:rsidRDefault="00052EA8" w:rsidP="00AC4371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F98CFB0" w14:textId="5135E8B9" w:rsidR="00052EA8" w:rsidRDefault="00052EA8" w:rsidP="00AC4371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8D6A0AF" w14:textId="36087D89" w:rsidR="00052EA8" w:rsidRDefault="00052EA8" w:rsidP="00AC4371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610E6AA9" w14:textId="7CA3A63B" w:rsidR="00282623" w:rsidRPr="00AC4371" w:rsidRDefault="00052EA8" w:rsidP="004B1955">
      <w:pPr>
        <w:spacing w:before="100" w:beforeAutospacing="1" w:after="100" w:afterAutospacing="1"/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Результати анкетування свідчать про те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, що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з</w:t>
      </w:r>
      <w:r w:rsidR="00282623" w:rsidRPr="00AC4371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начна частина студентів </w:t>
      </w:r>
      <w:r w:rsidR="00AC4371" w:rsidRPr="00AC4371">
        <w:rPr>
          <w:rFonts w:eastAsia="Times New Roman"/>
          <w:kern w:val="0"/>
          <w:sz w:val="28"/>
          <w:szCs w:val="28"/>
          <w:lang w:eastAsia="uk-UA"/>
          <w14:ligatures w14:val="none"/>
        </w:rPr>
        <w:t>(9</w:t>
      </w:r>
      <w:r w:rsidR="003A4DBB">
        <w:rPr>
          <w:rFonts w:eastAsia="Times New Roman"/>
          <w:kern w:val="0"/>
          <w:sz w:val="28"/>
          <w:szCs w:val="28"/>
          <w:lang w:eastAsia="uk-UA"/>
          <w14:ligatures w14:val="none"/>
        </w:rPr>
        <w:t>7</w:t>
      </w:r>
      <w:r w:rsidR="00AC4371" w:rsidRPr="00AC4371">
        <w:rPr>
          <w:rFonts w:eastAsia="Times New Roman"/>
          <w:kern w:val="0"/>
          <w:sz w:val="28"/>
          <w:szCs w:val="28"/>
          <w:lang w:eastAsia="uk-UA"/>
          <w14:ligatures w14:val="none"/>
        </w:rPr>
        <w:t>,</w:t>
      </w:r>
      <w:r w:rsidR="003A4DBB">
        <w:rPr>
          <w:rFonts w:eastAsia="Times New Roman"/>
          <w:kern w:val="0"/>
          <w:sz w:val="28"/>
          <w:szCs w:val="28"/>
          <w:lang w:eastAsia="uk-UA"/>
          <w14:ligatures w14:val="none"/>
        </w:rPr>
        <w:t>3</w:t>
      </w:r>
      <w:r w:rsidR="00AC4371" w:rsidRPr="00AC4371">
        <w:rPr>
          <w:rFonts w:eastAsia="Times New Roman"/>
          <w:kern w:val="0"/>
          <w:sz w:val="28"/>
          <w:szCs w:val="28"/>
          <w:lang w:eastAsia="uk-UA"/>
          <w14:ligatures w14:val="none"/>
        </w:rPr>
        <w:t>%)</w:t>
      </w:r>
      <w:r w:rsidR="00282623" w:rsidRPr="00AC4371">
        <w:rPr>
          <w:rFonts w:eastAsia="Times New Roman"/>
          <w:kern w:val="0"/>
          <w:sz w:val="28"/>
          <w:szCs w:val="28"/>
          <w:lang w:eastAsia="uk-UA"/>
          <w14:ligatures w14:val="none"/>
        </w:rPr>
        <w:t>активно слідкує за власним прогресом, працює з індивідуальними навчальними планами, виявляє ініціативу щодо покращення власної успішності. Водночас окрем</w:t>
      </w:r>
      <w:r w:rsidR="00AC4371" w:rsidRPr="00AC4371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ий відсоток здобувачів освіти (4,8%) </w:t>
      </w:r>
      <w:r w:rsidR="00282623" w:rsidRPr="00AC4371">
        <w:rPr>
          <w:rFonts w:eastAsia="Times New Roman"/>
          <w:kern w:val="0"/>
          <w:sz w:val="28"/>
          <w:szCs w:val="28"/>
          <w:lang w:eastAsia="uk-UA"/>
          <w14:ligatures w14:val="none"/>
        </w:rPr>
        <w:t>вказала, що не цікавиться таким аспектом, що, можливо, свідчить про низький рівень мотивації або недостатню залученість у навчальний процес.</w:t>
      </w:r>
    </w:p>
    <w:p w14:paraId="5FE6DE50" w14:textId="2D2D2F01" w:rsidR="00052EA8" w:rsidRDefault="00052EA8" w:rsidP="00052EA8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765760" behindDoc="1" locked="0" layoutInCell="1" allowOverlap="1" wp14:anchorId="35D5098C" wp14:editId="03F82192">
            <wp:simplePos x="0" y="0"/>
            <wp:positionH relativeFrom="margin">
              <wp:posOffset>807720</wp:posOffset>
            </wp:positionH>
            <wp:positionV relativeFrom="paragraph">
              <wp:posOffset>6985</wp:posOffset>
            </wp:positionV>
            <wp:extent cx="3269411" cy="2020709"/>
            <wp:effectExtent l="0" t="0" r="7620" b="0"/>
            <wp:wrapTight wrapText="bothSides">
              <wp:wrapPolygon edited="0">
                <wp:start x="0" y="0"/>
                <wp:lineTo x="0" y="21383"/>
                <wp:lineTo x="21524" y="21383"/>
                <wp:lineTo x="21524" y="0"/>
                <wp:lineTo x="0" y="0"/>
              </wp:wrapPolygon>
            </wp:wrapTight>
            <wp:docPr id="1297590993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411" cy="202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6B2CDA" w14:textId="77777777" w:rsidR="00052EA8" w:rsidRDefault="00052EA8" w:rsidP="00052EA8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20BBDB3B" w14:textId="77777777" w:rsidR="00052EA8" w:rsidRDefault="00052EA8" w:rsidP="00052EA8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6EA40631" w14:textId="77777777" w:rsidR="00052EA8" w:rsidRDefault="00052EA8" w:rsidP="00052EA8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6647B6A9" w14:textId="77777777" w:rsidR="00052EA8" w:rsidRDefault="00052EA8" w:rsidP="00052EA8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0FAD28B1" w14:textId="77777777" w:rsidR="00052EA8" w:rsidRDefault="00052EA8" w:rsidP="00052EA8">
      <w:pPr>
        <w:spacing w:before="100" w:beforeAutospacing="1" w:after="100" w:afterAutospacing="1"/>
        <w:jc w:val="both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3B67E96" w14:textId="5F9FC749" w:rsidR="00AC4371" w:rsidRPr="00282623" w:rsidRDefault="00AC4371" w:rsidP="004B1955">
      <w:pPr>
        <w:spacing w:before="100" w:beforeAutospacing="1" w:after="100" w:afterAutospacing="1"/>
        <w:ind w:firstLine="709"/>
        <w:jc w:val="both"/>
        <w:outlineLvl w:val="2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3A4DBB">
        <w:rPr>
          <w:rFonts w:eastAsia="Times New Roman"/>
          <w:kern w:val="0"/>
          <w:sz w:val="28"/>
          <w:szCs w:val="28"/>
          <w:lang w:eastAsia="uk-UA"/>
          <w14:ligatures w14:val="none"/>
        </w:rPr>
        <w:t>Результати показали, що</w:t>
      </w:r>
      <w:r w:rsidRPr="003A4DBB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Pr="003A4DBB">
        <w:rPr>
          <w:rFonts w:eastAsia="Times New Roman"/>
          <w:kern w:val="0"/>
          <w:sz w:val="28"/>
          <w:szCs w:val="28"/>
          <w:lang w:eastAsia="uk-UA"/>
          <w14:ligatures w14:val="none"/>
        </w:rPr>
        <w:t>б</w:t>
      </w:r>
      <w:r w:rsidR="00282623" w:rsidRPr="003A4DBB">
        <w:rPr>
          <w:rFonts w:eastAsia="Times New Roman"/>
          <w:kern w:val="0"/>
          <w:sz w:val="28"/>
          <w:szCs w:val="28"/>
          <w:lang w:eastAsia="uk-UA"/>
          <w14:ligatures w14:val="none"/>
        </w:rPr>
        <w:t>ільшість респондентів е мають доступ до такої інформації</w:t>
      </w:r>
      <w:r w:rsidRPr="003A4DB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-</w:t>
      </w:r>
      <w:r w:rsidR="003A4DBB">
        <w:rPr>
          <w:rFonts w:eastAsia="Times New Roman"/>
          <w:kern w:val="0"/>
          <w:sz w:val="28"/>
          <w:szCs w:val="28"/>
          <w:lang w:eastAsia="uk-UA"/>
          <w14:ligatures w14:val="none"/>
        </w:rPr>
        <w:t>84</w:t>
      </w:r>
      <w:r w:rsidRPr="003A4DBB">
        <w:rPr>
          <w:rFonts w:eastAsia="Times New Roman"/>
          <w:kern w:val="0"/>
          <w:sz w:val="28"/>
          <w:szCs w:val="28"/>
          <w:lang w:eastAsia="uk-UA"/>
          <w14:ligatures w14:val="none"/>
        </w:rPr>
        <w:t>%</w:t>
      </w:r>
      <w:r w:rsidR="00282623" w:rsidRPr="003A4DBB">
        <w:rPr>
          <w:rFonts w:eastAsia="Times New Roman"/>
          <w:kern w:val="0"/>
          <w:sz w:val="28"/>
          <w:szCs w:val="28"/>
          <w:lang w:eastAsia="uk-UA"/>
          <w14:ligatures w14:val="none"/>
        </w:rPr>
        <w:t>,</w:t>
      </w:r>
      <w:r w:rsidRPr="003A4DB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Лише 2 здобувача освіти не обізнана про подальші навчальні або професійні досягнення випускників коледжу</w:t>
      </w:r>
      <w:r w:rsidRPr="00282623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33792912" w14:textId="52CC172B" w:rsidR="00AC4371" w:rsidRDefault="00052EA8" w:rsidP="00AC4371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766784" behindDoc="1" locked="0" layoutInCell="1" allowOverlap="1" wp14:anchorId="27C3B276" wp14:editId="0344F4B7">
            <wp:simplePos x="0" y="0"/>
            <wp:positionH relativeFrom="column">
              <wp:posOffset>1172210</wp:posOffset>
            </wp:positionH>
            <wp:positionV relativeFrom="paragraph">
              <wp:posOffset>7620</wp:posOffset>
            </wp:positionV>
            <wp:extent cx="2631056" cy="1626164"/>
            <wp:effectExtent l="0" t="0" r="0" b="0"/>
            <wp:wrapTight wrapText="bothSides">
              <wp:wrapPolygon edited="0">
                <wp:start x="0" y="0"/>
                <wp:lineTo x="0" y="21263"/>
                <wp:lineTo x="21428" y="21263"/>
                <wp:lineTo x="21428" y="0"/>
                <wp:lineTo x="0" y="0"/>
              </wp:wrapPolygon>
            </wp:wrapTight>
            <wp:docPr id="1896774433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056" cy="162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0E3C6F" w14:textId="77777777" w:rsidR="00052EA8" w:rsidRDefault="00052EA8" w:rsidP="003A4DBB">
      <w:pPr>
        <w:jc w:val="both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E654809" w14:textId="77777777" w:rsidR="00052EA8" w:rsidRDefault="00052EA8" w:rsidP="003A4DBB">
      <w:pPr>
        <w:jc w:val="both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3FAEF8E" w14:textId="77777777" w:rsidR="00052EA8" w:rsidRDefault="00052EA8" w:rsidP="003A4DBB">
      <w:pPr>
        <w:jc w:val="both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9F05623" w14:textId="77777777" w:rsidR="00052EA8" w:rsidRDefault="00052EA8" w:rsidP="003A4DBB">
      <w:pPr>
        <w:jc w:val="both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1C7D8B3" w14:textId="77777777" w:rsidR="00052EA8" w:rsidRDefault="00052EA8" w:rsidP="003A4DBB">
      <w:pPr>
        <w:jc w:val="both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0BA55C6" w14:textId="77777777" w:rsidR="00052EA8" w:rsidRDefault="00052EA8" w:rsidP="003A4DBB">
      <w:pPr>
        <w:jc w:val="both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B56780C" w14:textId="77777777" w:rsidR="00052EA8" w:rsidRDefault="00052EA8" w:rsidP="003A4DBB">
      <w:pPr>
        <w:jc w:val="both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1E9EBF6" w14:textId="1B35F190" w:rsidR="00AC4371" w:rsidRPr="00AC4371" w:rsidRDefault="00052EA8" w:rsidP="004B1955">
      <w:pPr>
        <w:ind w:firstLine="709"/>
        <w:jc w:val="both"/>
        <w:outlineLvl w:val="2"/>
        <w:rPr>
          <w:rFonts w:eastAsia="Times New Roman"/>
          <w:color w:val="202124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Результати анкетування 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наступні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: </w:t>
      </w:r>
      <w:r w:rsidR="00AC4371" w:rsidRPr="00AC4371">
        <w:rPr>
          <w:rFonts w:eastAsia="Times New Roman"/>
          <w:color w:val="202124"/>
          <w:kern w:val="0"/>
          <w:sz w:val="28"/>
          <w:szCs w:val="28"/>
          <w:lang w:eastAsia="uk-UA"/>
          <w14:ligatures w14:val="none"/>
        </w:rPr>
        <w:t>Спілкування у форматі «запитання-відповідь»-</w:t>
      </w:r>
      <w:r w:rsidR="003A4DBB">
        <w:rPr>
          <w:rFonts w:eastAsia="Times New Roman"/>
          <w:color w:val="202124"/>
          <w:kern w:val="0"/>
          <w:sz w:val="28"/>
          <w:szCs w:val="28"/>
          <w:lang w:eastAsia="uk-UA"/>
          <w14:ligatures w14:val="none"/>
        </w:rPr>
        <w:t>65</w:t>
      </w:r>
      <w:r w:rsidR="00AC4371" w:rsidRPr="00AC4371">
        <w:rPr>
          <w:rFonts w:eastAsia="Times New Roman"/>
          <w:color w:val="202124"/>
          <w:kern w:val="0"/>
          <w:sz w:val="28"/>
          <w:szCs w:val="28"/>
          <w:lang w:eastAsia="uk-UA"/>
          <w14:ligatures w14:val="none"/>
        </w:rPr>
        <w:t>%</w:t>
      </w:r>
      <w:r>
        <w:rPr>
          <w:rFonts w:eastAsia="Times New Roman"/>
          <w:color w:val="202124"/>
          <w:kern w:val="0"/>
          <w:sz w:val="28"/>
          <w:szCs w:val="28"/>
          <w:lang w:eastAsia="uk-UA"/>
          <w14:ligatures w14:val="none"/>
        </w:rPr>
        <w:t>; з</w:t>
      </w:r>
      <w:r w:rsidR="00AC4371" w:rsidRPr="00AC4371">
        <w:rPr>
          <w:rFonts w:eastAsia="Times New Roman"/>
          <w:color w:val="202124"/>
          <w:kern w:val="0"/>
          <w:sz w:val="28"/>
          <w:szCs w:val="28"/>
          <w:lang w:eastAsia="uk-UA"/>
          <w14:ligatures w14:val="none"/>
        </w:rPr>
        <w:t>алучення випускників до проведення занять з окремих дисциплін-</w:t>
      </w:r>
      <w:r w:rsidR="003A4DBB">
        <w:rPr>
          <w:rFonts w:eastAsia="Times New Roman"/>
          <w:color w:val="202124"/>
          <w:kern w:val="0"/>
          <w:sz w:val="28"/>
          <w:szCs w:val="28"/>
          <w:lang w:eastAsia="uk-UA"/>
          <w14:ligatures w14:val="none"/>
        </w:rPr>
        <w:t>25</w:t>
      </w:r>
      <w:r w:rsidR="00AC4371" w:rsidRPr="00AC4371">
        <w:rPr>
          <w:rFonts w:eastAsia="Times New Roman"/>
          <w:color w:val="202124"/>
          <w:kern w:val="0"/>
          <w:sz w:val="28"/>
          <w:szCs w:val="28"/>
          <w:lang w:eastAsia="uk-UA"/>
          <w14:ligatures w14:val="none"/>
        </w:rPr>
        <w:t>%</w:t>
      </w:r>
      <w:r>
        <w:rPr>
          <w:rFonts w:eastAsia="Times New Roman"/>
          <w:color w:val="202124"/>
          <w:kern w:val="0"/>
          <w:sz w:val="28"/>
          <w:szCs w:val="28"/>
          <w:lang w:eastAsia="uk-UA"/>
          <w14:ligatures w14:val="none"/>
        </w:rPr>
        <w:t>; т</w:t>
      </w:r>
      <w:r w:rsidR="00AC4371" w:rsidRPr="00AC4371">
        <w:rPr>
          <w:rFonts w:eastAsia="Times New Roman"/>
          <w:color w:val="202124"/>
          <w:kern w:val="0"/>
          <w:sz w:val="28"/>
          <w:szCs w:val="28"/>
          <w:lang w:eastAsia="uk-UA"/>
          <w14:ligatures w14:val="none"/>
        </w:rPr>
        <w:t>ематичні лекції-</w:t>
      </w:r>
      <w:r w:rsidR="003A4DBB">
        <w:rPr>
          <w:rFonts w:eastAsia="Times New Roman"/>
          <w:color w:val="202124"/>
          <w:kern w:val="0"/>
          <w:sz w:val="28"/>
          <w:szCs w:val="28"/>
          <w:lang w:eastAsia="uk-UA"/>
          <w14:ligatures w14:val="none"/>
        </w:rPr>
        <w:t>11</w:t>
      </w:r>
      <w:r w:rsidR="00AC4371" w:rsidRPr="00AC4371">
        <w:rPr>
          <w:rFonts w:eastAsia="Times New Roman"/>
          <w:color w:val="202124"/>
          <w:kern w:val="0"/>
          <w:sz w:val="28"/>
          <w:szCs w:val="28"/>
          <w:lang w:eastAsia="uk-UA"/>
          <w14:ligatures w14:val="none"/>
        </w:rPr>
        <w:t>%</w:t>
      </w:r>
    </w:p>
    <w:p w14:paraId="382113FA" w14:textId="0F7465DF" w:rsidR="00282623" w:rsidRPr="00282623" w:rsidRDefault="00282623" w:rsidP="0028262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3EE317EC" w14:textId="2965A4DF" w:rsidR="00052EA8" w:rsidRPr="00052EA8" w:rsidRDefault="00052EA8" w:rsidP="003A4DBB">
      <w:pPr>
        <w:spacing w:before="100" w:beforeAutospacing="1" w:after="100" w:afterAutospacing="1"/>
        <w:jc w:val="both"/>
        <w:rPr>
          <w:rFonts w:asciiTheme="minorHAnsi" w:eastAsia="Times New Roman" w:hAnsiTheme="minorHAnsi" w:cs="Segoe UI Emoji"/>
          <w:kern w:val="0"/>
          <w:sz w:val="24"/>
          <w:szCs w:val="24"/>
          <w:lang w:eastAsia="uk-UA"/>
          <w14:ligatures w14:val="none"/>
        </w:rPr>
      </w:pPr>
    </w:p>
    <w:p w14:paraId="54EAE524" w14:textId="77777777" w:rsidR="00052EA8" w:rsidRDefault="00052EA8" w:rsidP="003A4DBB">
      <w:pPr>
        <w:spacing w:before="100" w:beforeAutospacing="1" w:after="100" w:afterAutospacing="1"/>
        <w:jc w:val="both"/>
        <w:rPr>
          <w:rFonts w:asciiTheme="minorHAnsi" w:eastAsia="Times New Roman" w:hAnsiTheme="minorHAnsi" w:cs="Segoe UI Emoji"/>
          <w:kern w:val="0"/>
          <w:sz w:val="24"/>
          <w:szCs w:val="24"/>
          <w:lang w:eastAsia="uk-UA"/>
          <w14:ligatures w14:val="none"/>
        </w:rPr>
      </w:pPr>
    </w:p>
    <w:p w14:paraId="1C93ED3B" w14:textId="0482CFAC" w:rsidR="00052EA8" w:rsidRDefault="00052EA8" w:rsidP="003A4DBB">
      <w:pPr>
        <w:spacing w:before="100" w:beforeAutospacing="1" w:after="100" w:afterAutospacing="1"/>
        <w:jc w:val="both"/>
        <w:rPr>
          <w:rFonts w:asciiTheme="minorHAnsi" w:eastAsia="Times New Roman" w:hAnsiTheme="minorHAnsi" w:cs="Segoe UI Emoji"/>
          <w:kern w:val="0"/>
          <w:sz w:val="24"/>
          <w:szCs w:val="24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767808" behindDoc="1" locked="0" layoutInCell="1" allowOverlap="1" wp14:anchorId="6B12FBC4" wp14:editId="0696F87B">
            <wp:simplePos x="0" y="0"/>
            <wp:positionH relativeFrom="column">
              <wp:posOffset>1264285</wp:posOffset>
            </wp:positionH>
            <wp:positionV relativeFrom="paragraph">
              <wp:posOffset>10160</wp:posOffset>
            </wp:positionV>
            <wp:extent cx="2484120" cy="1535430"/>
            <wp:effectExtent l="0" t="0" r="0" b="7620"/>
            <wp:wrapTight wrapText="bothSides">
              <wp:wrapPolygon edited="0">
                <wp:start x="0" y="0"/>
                <wp:lineTo x="0" y="21439"/>
                <wp:lineTo x="21368" y="21439"/>
                <wp:lineTo x="21368" y="0"/>
                <wp:lineTo x="0" y="0"/>
              </wp:wrapPolygon>
            </wp:wrapTight>
            <wp:docPr id="685256484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326C98" w14:textId="0A2BEFDD" w:rsidR="00052EA8" w:rsidRDefault="00052EA8" w:rsidP="003A4DBB">
      <w:pPr>
        <w:spacing w:before="100" w:beforeAutospacing="1" w:after="100" w:afterAutospacing="1"/>
        <w:jc w:val="both"/>
        <w:rPr>
          <w:rFonts w:asciiTheme="minorHAnsi" w:eastAsia="Times New Roman" w:hAnsiTheme="minorHAnsi" w:cs="Segoe UI Emoji"/>
          <w:kern w:val="0"/>
          <w:sz w:val="24"/>
          <w:szCs w:val="24"/>
          <w:lang w:eastAsia="uk-UA"/>
          <w14:ligatures w14:val="none"/>
        </w:rPr>
      </w:pPr>
    </w:p>
    <w:p w14:paraId="40CF8170" w14:textId="0980A343" w:rsidR="00052EA8" w:rsidRDefault="00052EA8" w:rsidP="003A4DBB">
      <w:pPr>
        <w:spacing w:before="100" w:beforeAutospacing="1" w:after="100" w:afterAutospacing="1"/>
        <w:jc w:val="both"/>
        <w:rPr>
          <w:rFonts w:asciiTheme="minorHAnsi" w:eastAsia="Times New Roman" w:hAnsiTheme="minorHAnsi" w:cs="Segoe UI Emoji"/>
          <w:kern w:val="0"/>
          <w:sz w:val="24"/>
          <w:szCs w:val="24"/>
          <w:lang w:eastAsia="uk-UA"/>
          <w14:ligatures w14:val="none"/>
        </w:rPr>
      </w:pPr>
    </w:p>
    <w:p w14:paraId="2D0F0741" w14:textId="2ACA2E07" w:rsidR="00052EA8" w:rsidRDefault="00052EA8" w:rsidP="003A4DBB">
      <w:pPr>
        <w:spacing w:before="100" w:beforeAutospacing="1" w:after="100" w:afterAutospacing="1"/>
        <w:jc w:val="both"/>
        <w:rPr>
          <w:rFonts w:asciiTheme="minorHAnsi" w:eastAsia="Times New Roman" w:hAnsiTheme="minorHAnsi" w:cs="Segoe UI Emoji"/>
          <w:kern w:val="0"/>
          <w:sz w:val="24"/>
          <w:szCs w:val="24"/>
          <w:lang w:eastAsia="uk-UA"/>
          <w14:ligatures w14:val="none"/>
        </w:rPr>
      </w:pPr>
    </w:p>
    <w:p w14:paraId="3B304BD5" w14:textId="77777777" w:rsidR="00052EA8" w:rsidRDefault="00052EA8" w:rsidP="003A4DBB">
      <w:pPr>
        <w:spacing w:before="100" w:beforeAutospacing="1" w:after="100" w:afterAutospacing="1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68081CD5" w14:textId="3B72B902" w:rsidR="00282623" w:rsidRPr="003A4DBB" w:rsidRDefault="00282623" w:rsidP="004B1955">
      <w:pPr>
        <w:spacing w:before="100" w:beforeAutospacing="1" w:after="100" w:afterAutospacing="1"/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282623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052EA8">
        <w:rPr>
          <w:rFonts w:eastAsia="Times New Roman"/>
          <w:kern w:val="0"/>
          <w:sz w:val="28"/>
          <w:szCs w:val="28"/>
          <w:lang w:eastAsia="uk-UA"/>
          <w14:ligatures w14:val="none"/>
        </w:rPr>
        <w:t>Результати анкетування свідчать про те</w:t>
      </w:r>
      <w:r w:rsidR="00052EA8">
        <w:rPr>
          <w:rFonts w:eastAsia="Times New Roman"/>
          <w:kern w:val="0"/>
          <w:sz w:val="28"/>
          <w:szCs w:val="28"/>
          <w:lang w:eastAsia="uk-UA"/>
          <w14:ligatures w14:val="none"/>
        </w:rPr>
        <w:t>, що</w:t>
      </w:r>
      <w:r w:rsidR="00052EA8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052EA8">
        <w:rPr>
          <w:rFonts w:eastAsia="Times New Roman"/>
          <w:kern w:val="0"/>
          <w:sz w:val="28"/>
          <w:szCs w:val="28"/>
          <w:lang w:eastAsia="uk-UA"/>
          <w14:ligatures w14:val="none"/>
        </w:rPr>
        <w:t>п</w:t>
      </w:r>
      <w:r w:rsidRPr="003A4DBB">
        <w:rPr>
          <w:rFonts w:eastAsia="Times New Roman"/>
          <w:kern w:val="0"/>
          <w:sz w:val="28"/>
          <w:szCs w:val="28"/>
          <w:lang w:eastAsia="uk-UA"/>
          <w14:ligatures w14:val="none"/>
        </w:rPr>
        <w:t>ереважна більшість оцінила комунікацію як високого або середнього рівня.</w:t>
      </w:r>
    </w:p>
    <w:p w14:paraId="1A470E5E" w14:textId="1E7718F7" w:rsidR="00650D27" w:rsidRDefault="00052EA8" w:rsidP="00650D27">
      <w:pPr>
        <w:spacing w:before="100" w:beforeAutospacing="1" w:after="100" w:afterAutospacing="1"/>
        <w:rPr>
          <w:rFonts w:asciiTheme="minorHAnsi" w:eastAsia="Times New Roman" w:hAnsiTheme="minorHAnsi" w:cs="Segoe UI Emoji"/>
          <w:kern w:val="0"/>
          <w:sz w:val="24"/>
          <w:szCs w:val="24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768832" behindDoc="1" locked="0" layoutInCell="1" allowOverlap="1" wp14:anchorId="1AFFEAA6" wp14:editId="0E1F5656">
            <wp:simplePos x="0" y="0"/>
            <wp:positionH relativeFrom="column">
              <wp:posOffset>624205</wp:posOffset>
            </wp:positionH>
            <wp:positionV relativeFrom="paragraph">
              <wp:posOffset>7620</wp:posOffset>
            </wp:positionV>
            <wp:extent cx="3061970" cy="1892300"/>
            <wp:effectExtent l="0" t="0" r="5080" b="0"/>
            <wp:wrapTight wrapText="bothSides">
              <wp:wrapPolygon edited="0">
                <wp:start x="0" y="0"/>
                <wp:lineTo x="0" y="21310"/>
                <wp:lineTo x="21501" y="21310"/>
                <wp:lineTo x="21501" y="0"/>
                <wp:lineTo x="0" y="0"/>
              </wp:wrapPolygon>
            </wp:wrapTight>
            <wp:docPr id="206928639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AACAB9" w14:textId="6C842123" w:rsidR="00650D27" w:rsidRDefault="00650D27" w:rsidP="00650D27">
      <w:pPr>
        <w:spacing w:before="100" w:beforeAutospacing="1" w:after="100" w:afterAutospacing="1"/>
        <w:rPr>
          <w:rFonts w:asciiTheme="minorHAnsi" w:eastAsia="Times New Roman" w:hAnsiTheme="minorHAnsi" w:cs="Segoe UI Emoji"/>
          <w:kern w:val="0"/>
          <w:sz w:val="24"/>
          <w:szCs w:val="24"/>
          <w:lang w:eastAsia="uk-UA"/>
          <w14:ligatures w14:val="none"/>
        </w:rPr>
      </w:pPr>
    </w:p>
    <w:p w14:paraId="259C6D42" w14:textId="3680B680" w:rsidR="00650D27" w:rsidRPr="00650D27" w:rsidRDefault="00650D27" w:rsidP="00650D27">
      <w:pPr>
        <w:spacing w:before="100" w:beforeAutospacing="1" w:after="100" w:afterAutospacing="1"/>
        <w:rPr>
          <w:rFonts w:asciiTheme="minorHAnsi" w:eastAsia="Times New Roman" w:hAnsiTheme="minorHAnsi"/>
          <w:kern w:val="0"/>
          <w:sz w:val="24"/>
          <w:szCs w:val="24"/>
          <w:lang w:eastAsia="uk-UA"/>
          <w14:ligatures w14:val="none"/>
        </w:rPr>
      </w:pPr>
    </w:p>
    <w:p w14:paraId="7965314F" w14:textId="35FAD5EB" w:rsidR="00282623" w:rsidRPr="00282623" w:rsidRDefault="00282623" w:rsidP="0028262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2B95992C" w14:textId="72ED5D74" w:rsidR="00052EA8" w:rsidRDefault="00282623" w:rsidP="00650D27">
      <w:pPr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282623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</w:p>
    <w:p w14:paraId="24922828" w14:textId="77777777" w:rsidR="00052EA8" w:rsidRDefault="00052EA8" w:rsidP="00650D27">
      <w:pPr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2EFCBE5C" w14:textId="77777777" w:rsidR="00052EA8" w:rsidRDefault="00052EA8" w:rsidP="00650D27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A219092" w14:textId="7B4DFC3A" w:rsidR="00282623" w:rsidRPr="00650D27" w:rsidRDefault="00052EA8" w:rsidP="004B1955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Результати анкетування свідчать про те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, що 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р</w:t>
      </w:r>
      <w:r w:rsidR="00282623" w:rsidRPr="00650D27">
        <w:rPr>
          <w:rFonts w:eastAsia="Times New Roman"/>
          <w:kern w:val="0"/>
          <w:sz w:val="28"/>
          <w:szCs w:val="28"/>
          <w:lang w:eastAsia="uk-UA"/>
          <w14:ligatures w14:val="none"/>
        </w:rPr>
        <w:t>еспонденти здебільшого</w:t>
      </w:r>
      <w:r w:rsidR="00650D27" w:rsidRPr="00650D27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(</w:t>
      </w:r>
      <w:r w:rsidR="003A4DBB">
        <w:rPr>
          <w:rFonts w:eastAsia="Times New Roman"/>
          <w:kern w:val="0"/>
          <w:sz w:val="28"/>
          <w:szCs w:val="28"/>
          <w:lang w:eastAsia="uk-UA"/>
          <w14:ligatures w14:val="none"/>
        </w:rPr>
        <w:t>78</w:t>
      </w:r>
      <w:r w:rsidR="00650D27" w:rsidRPr="00650D27">
        <w:rPr>
          <w:rFonts w:eastAsia="Times New Roman"/>
          <w:kern w:val="0"/>
          <w:sz w:val="28"/>
          <w:szCs w:val="28"/>
          <w:lang w:eastAsia="uk-UA"/>
          <w14:ligatures w14:val="none"/>
        </w:rPr>
        <w:t>%)</w:t>
      </w:r>
      <w:r w:rsidR="00282623" w:rsidRPr="00650D27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вважають, що мають реальну можливість впливати на освітній процес: висловлювати думки, подавати пропозиції та брати участь в обговореннях.</w:t>
      </w:r>
    </w:p>
    <w:p w14:paraId="34B40808" w14:textId="12E70859" w:rsidR="00282623" w:rsidRPr="00650D27" w:rsidRDefault="00282623" w:rsidP="00650D27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349F6D3" w14:textId="2008057B" w:rsidR="009E2224" w:rsidRPr="004B1955" w:rsidRDefault="004B1955" w:rsidP="004B1955">
      <w:pPr>
        <w:ind w:firstLine="709"/>
        <w:jc w:val="both"/>
        <w:rPr>
          <w:b/>
          <w:bCs/>
          <w:sz w:val="40"/>
          <w:szCs w:val="40"/>
        </w:rPr>
      </w:pPr>
      <w:r w:rsidRPr="004B1955">
        <w:rPr>
          <w:sz w:val="28"/>
          <w:szCs w:val="28"/>
        </w:rPr>
        <w:t>Р</w:t>
      </w:r>
      <w:r w:rsidRPr="004B1955">
        <w:rPr>
          <w:sz w:val="28"/>
          <w:szCs w:val="28"/>
        </w:rPr>
        <w:t xml:space="preserve">езультати опитування демонструють загалом позитивне сприйняття модернізації освітнього процесу: 73% студентів розуміють його динамічність, 97,3% </w:t>
      </w:r>
      <w:proofErr w:type="spellStart"/>
      <w:r w:rsidRPr="004B1955">
        <w:rPr>
          <w:sz w:val="28"/>
          <w:szCs w:val="28"/>
        </w:rPr>
        <w:t>відповідально</w:t>
      </w:r>
      <w:proofErr w:type="spellEnd"/>
      <w:r w:rsidRPr="004B1955">
        <w:rPr>
          <w:sz w:val="28"/>
          <w:szCs w:val="28"/>
        </w:rPr>
        <w:t xml:space="preserve"> ставляться до власного прогресу, підтверджено ефективність зворотного зв’язку (70%), високий рівень академічної культури, комунікації з викладачами та кар’єрної підтримки (84%), а також реальну можливість впливу на покращення навчання (78%). Водночас виявлено потребу в посиленні прозорості управлінських механізмів (32,4% не обізнані щодо участі в оновленні програм) та оптимізації системи опитувань через ознаки «анкетної втоми» (27%), що вказує на необхідність удосконалення комунікації та інструментів моніторин</w:t>
      </w:r>
      <w:r>
        <w:rPr>
          <w:sz w:val="28"/>
          <w:szCs w:val="28"/>
        </w:rPr>
        <w:t>г</w:t>
      </w:r>
    </w:p>
    <w:sectPr w:rsidR="009E2224" w:rsidRPr="004B1955" w:rsidSect="009E222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D7C"/>
    <w:multiLevelType w:val="multilevel"/>
    <w:tmpl w:val="F284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0FE9"/>
    <w:multiLevelType w:val="hybridMultilevel"/>
    <w:tmpl w:val="700876A6"/>
    <w:lvl w:ilvl="0" w:tplc="0422000F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20" w:hanging="360"/>
      </w:pPr>
    </w:lvl>
    <w:lvl w:ilvl="2" w:tplc="0422001B" w:tentative="1">
      <w:start w:val="1"/>
      <w:numFmt w:val="lowerRoman"/>
      <w:lvlText w:val="%3."/>
      <w:lvlJc w:val="right"/>
      <w:pPr>
        <w:ind w:left="11440" w:hanging="180"/>
      </w:pPr>
    </w:lvl>
    <w:lvl w:ilvl="3" w:tplc="0422000F" w:tentative="1">
      <w:start w:val="1"/>
      <w:numFmt w:val="decimal"/>
      <w:lvlText w:val="%4."/>
      <w:lvlJc w:val="left"/>
      <w:pPr>
        <w:ind w:left="12160" w:hanging="360"/>
      </w:pPr>
    </w:lvl>
    <w:lvl w:ilvl="4" w:tplc="04220019" w:tentative="1">
      <w:start w:val="1"/>
      <w:numFmt w:val="lowerLetter"/>
      <w:lvlText w:val="%5."/>
      <w:lvlJc w:val="left"/>
      <w:pPr>
        <w:ind w:left="12880" w:hanging="360"/>
      </w:pPr>
    </w:lvl>
    <w:lvl w:ilvl="5" w:tplc="0422001B" w:tentative="1">
      <w:start w:val="1"/>
      <w:numFmt w:val="lowerRoman"/>
      <w:lvlText w:val="%6."/>
      <w:lvlJc w:val="right"/>
      <w:pPr>
        <w:ind w:left="13600" w:hanging="180"/>
      </w:pPr>
    </w:lvl>
    <w:lvl w:ilvl="6" w:tplc="0422000F" w:tentative="1">
      <w:start w:val="1"/>
      <w:numFmt w:val="decimal"/>
      <w:lvlText w:val="%7."/>
      <w:lvlJc w:val="left"/>
      <w:pPr>
        <w:ind w:left="14320" w:hanging="360"/>
      </w:pPr>
    </w:lvl>
    <w:lvl w:ilvl="7" w:tplc="04220019" w:tentative="1">
      <w:start w:val="1"/>
      <w:numFmt w:val="lowerLetter"/>
      <w:lvlText w:val="%8."/>
      <w:lvlJc w:val="left"/>
      <w:pPr>
        <w:ind w:left="15040" w:hanging="360"/>
      </w:pPr>
    </w:lvl>
    <w:lvl w:ilvl="8" w:tplc="0422001B" w:tentative="1">
      <w:start w:val="1"/>
      <w:numFmt w:val="lowerRoman"/>
      <w:lvlText w:val="%9."/>
      <w:lvlJc w:val="right"/>
      <w:pPr>
        <w:ind w:left="15760" w:hanging="180"/>
      </w:pPr>
    </w:lvl>
  </w:abstractNum>
  <w:abstractNum w:abstractNumId="2" w15:restartNumberingAfterBreak="0">
    <w:nsid w:val="045551C3"/>
    <w:multiLevelType w:val="multilevel"/>
    <w:tmpl w:val="C24C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32963"/>
    <w:multiLevelType w:val="multilevel"/>
    <w:tmpl w:val="F2E4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CB7D92"/>
    <w:multiLevelType w:val="multilevel"/>
    <w:tmpl w:val="2520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E4492"/>
    <w:multiLevelType w:val="multilevel"/>
    <w:tmpl w:val="CC4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82F59"/>
    <w:multiLevelType w:val="multilevel"/>
    <w:tmpl w:val="40D4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917DB"/>
    <w:multiLevelType w:val="multilevel"/>
    <w:tmpl w:val="C848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7957A2"/>
    <w:multiLevelType w:val="multilevel"/>
    <w:tmpl w:val="45B48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F52CB3"/>
    <w:multiLevelType w:val="multilevel"/>
    <w:tmpl w:val="1DF2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BF4D5D"/>
    <w:multiLevelType w:val="multilevel"/>
    <w:tmpl w:val="72CA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C363F3"/>
    <w:multiLevelType w:val="multilevel"/>
    <w:tmpl w:val="4D48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D92A51"/>
    <w:multiLevelType w:val="hybridMultilevel"/>
    <w:tmpl w:val="1D9A0A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95F22"/>
    <w:multiLevelType w:val="hybridMultilevel"/>
    <w:tmpl w:val="8E165012"/>
    <w:lvl w:ilvl="0" w:tplc="21A2CC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959F5"/>
    <w:multiLevelType w:val="multilevel"/>
    <w:tmpl w:val="8F3ED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1A0FBF"/>
    <w:multiLevelType w:val="multilevel"/>
    <w:tmpl w:val="9DAA2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9F0AE6"/>
    <w:multiLevelType w:val="multilevel"/>
    <w:tmpl w:val="7BC6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D72583"/>
    <w:multiLevelType w:val="multilevel"/>
    <w:tmpl w:val="AA48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AB505B"/>
    <w:multiLevelType w:val="multilevel"/>
    <w:tmpl w:val="F194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B07080"/>
    <w:multiLevelType w:val="multilevel"/>
    <w:tmpl w:val="5478F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CB4DDB"/>
    <w:multiLevelType w:val="multilevel"/>
    <w:tmpl w:val="312C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1526BE"/>
    <w:multiLevelType w:val="multilevel"/>
    <w:tmpl w:val="F9AC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84696B"/>
    <w:multiLevelType w:val="multilevel"/>
    <w:tmpl w:val="E10A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B17D30"/>
    <w:multiLevelType w:val="multilevel"/>
    <w:tmpl w:val="BADC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DE2487"/>
    <w:multiLevelType w:val="multilevel"/>
    <w:tmpl w:val="ED50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C45C32"/>
    <w:multiLevelType w:val="multilevel"/>
    <w:tmpl w:val="69CAE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7D48EF"/>
    <w:multiLevelType w:val="multilevel"/>
    <w:tmpl w:val="7BD0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54646E"/>
    <w:multiLevelType w:val="multilevel"/>
    <w:tmpl w:val="5CA2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587B15"/>
    <w:multiLevelType w:val="multilevel"/>
    <w:tmpl w:val="5B66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8B6F44"/>
    <w:multiLevelType w:val="multilevel"/>
    <w:tmpl w:val="A438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115D2E"/>
    <w:multiLevelType w:val="multilevel"/>
    <w:tmpl w:val="D9B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EF1A2C"/>
    <w:multiLevelType w:val="multilevel"/>
    <w:tmpl w:val="77C0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6A6C99"/>
    <w:multiLevelType w:val="hybridMultilevel"/>
    <w:tmpl w:val="0A98A4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C24143"/>
    <w:multiLevelType w:val="multilevel"/>
    <w:tmpl w:val="B1D2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4C73C5"/>
    <w:multiLevelType w:val="multilevel"/>
    <w:tmpl w:val="3118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145BF0"/>
    <w:multiLevelType w:val="multilevel"/>
    <w:tmpl w:val="9EF4A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5712BD"/>
    <w:multiLevelType w:val="multilevel"/>
    <w:tmpl w:val="3636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014D0D"/>
    <w:multiLevelType w:val="multilevel"/>
    <w:tmpl w:val="3D82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B95C6C"/>
    <w:multiLevelType w:val="multilevel"/>
    <w:tmpl w:val="C340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DF0796"/>
    <w:multiLevelType w:val="multilevel"/>
    <w:tmpl w:val="8F38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ED51ED"/>
    <w:multiLevelType w:val="multilevel"/>
    <w:tmpl w:val="7FE8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FB7164"/>
    <w:multiLevelType w:val="multilevel"/>
    <w:tmpl w:val="C0F8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8D004E"/>
    <w:multiLevelType w:val="multilevel"/>
    <w:tmpl w:val="D6CA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4465BF"/>
    <w:multiLevelType w:val="multilevel"/>
    <w:tmpl w:val="2144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56ABD"/>
    <w:multiLevelType w:val="multilevel"/>
    <w:tmpl w:val="2C8E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4E03F7"/>
    <w:multiLevelType w:val="multilevel"/>
    <w:tmpl w:val="9DAE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810084"/>
    <w:multiLevelType w:val="multilevel"/>
    <w:tmpl w:val="0C8E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534A7D"/>
    <w:multiLevelType w:val="multilevel"/>
    <w:tmpl w:val="43F8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7F7D8B"/>
    <w:multiLevelType w:val="multilevel"/>
    <w:tmpl w:val="47EA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917472">
    <w:abstractNumId w:val="42"/>
  </w:num>
  <w:num w:numId="2" w16cid:durableId="1695769677">
    <w:abstractNumId w:val="3"/>
  </w:num>
  <w:num w:numId="3" w16cid:durableId="1295256095">
    <w:abstractNumId w:val="15"/>
  </w:num>
  <w:num w:numId="4" w16cid:durableId="1858153374">
    <w:abstractNumId w:val="7"/>
  </w:num>
  <w:num w:numId="5" w16cid:durableId="1457525820">
    <w:abstractNumId w:val="2"/>
  </w:num>
  <w:num w:numId="6" w16cid:durableId="1206021372">
    <w:abstractNumId w:val="1"/>
  </w:num>
  <w:num w:numId="7" w16cid:durableId="1799032054">
    <w:abstractNumId w:val="25"/>
  </w:num>
  <w:num w:numId="8" w16cid:durableId="1887444871">
    <w:abstractNumId w:val="12"/>
  </w:num>
  <w:num w:numId="9" w16cid:durableId="1685939409">
    <w:abstractNumId w:val="28"/>
  </w:num>
  <w:num w:numId="10" w16cid:durableId="83578631">
    <w:abstractNumId w:val="43"/>
  </w:num>
  <w:num w:numId="11" w16cid:durableId="1217618477">
    <w:abstractNumId w:val="5"/>
  </w:num>
  <w:num w:numId="12" w16cid:durableId="1496148871">
    <w:abstractNumId w:val="21"/>
  </w:num>
  <w:num w:numId="13" w16cid:durableId="6950050">
    <w:abstractNumId w:val="46"/>
  </w:num>
  <w:num w:numId="14" w16cid:durableId="1073820061">
    <w:abstractNumId w:val="33"/>
  </w:num>
  <w:num w:numId="15" w16cid:durableId="127749305">
    <w:abstractNumId w:val="48"/>
  </w:num>
  <w:num w:numId="16" w16cid:durableId="449856108">
    <w:abstractNumId w:val="17"/>
  </w:num>
  <w:num w:numId="17" w16cid:durableId="1720979866">
    <w:abstractNumId w:val="39"/>
  </w:num>
  <w:num w:numId="18" w16cid:durableId="263270288">
    <w:abstractNumId w:val="19"/>
  </w:num>
  <w:num w:numId="19" w16cid:durableId="979579914">
    <w:abstractNumId w:val="9"/>
  </w:num>
  <w:num w:numId="20" w16cid:durableId="407388928">
    <w:abstractNumId w:val="23"/>
  </w:num>
  <w:num w:numId="21" w16cid:durableId="1969892779">
    <w:abstractNumId w:val="11"/>
  </w:num>
  <w:num w:numId="22" w16cid:durableId="1301348475">
    <w:abstractNumId w:val="22"/>
  </w:num>
  <w:num w:numId="23" w16cid:durableId="817649516">
    <w:abstractNumId w:val="18"/>
  </w:num>
  <w:num w:numId="24" w16cid:durableId="1642032514">
    <w:abstractNumId w:val="6"/>
  </w:num>
  <w:num w:numId="25" w16cid:durableId="373426824">
    <w:abstractNumId w:val="37"/>
  </w:num>
  <w:num w:numId="26" w16cid:durableId="273247773">
    <w:abstractNumId w:val="26"/>
  </w:num>
  <w:num w:numId="27" w16cid:durableId="104665539">
    <w:abstractNumId w:val="10"/>
  </w:num>
  <w:num w:numId="28" w16cid:durableId="786050544">
    <w:abstractNumId w:val="20"/>
  </w:num>
  <w:num w:numId="29" w16cid:durableId="1440105189">
    <w:abstractNumId w:val="27"/>
  </w:num>
  <w:num w:numId="30" w16cid:durableId="538470870">
    <w:abstractNumId w:val="4"/>
  </w:num>
  <w:num w:numId="31" w16cid:durableId="190150433">
    <w:abstractNumId w:val="47"/>
  </w:num>
  <w:num w:numId="32" w16cid:durableId="1466583254">
    <w:abstractNumId w:val="40"/>
  </w:num>
  <w:num w:numId="33" w16cid:durableId="168177839">
    <w:abstractNumId w:val="45"/>
  </w:num>
  <w:num w:numId="34" w16cid:durableId="717240435">
    <w:abstractNumId w:val="44"/>
  </w:num>
  <w:num w:numId="35" w16cid:durableId="711998726">
    <w:abstractNumId w:val="29"/>
  </w:num>
  <w:num w:numId="36" w16cid:durableId="1375153804">
    <w:abstractNumId w:val="34"/>
  </w:num>
  <w:num w:numId="37" w16cid:durableId="182204947">
    <w:abstractNumId w:val="38"/>
  </w:num>
  <w:num w:numId="38" w16cid:durableId="100687172">
    <w:abstractNumId w:val="24"/>
  </w:num>
  <w:num w:numId="39" w16cid:durableId="2116366058">
    <w:abstractNumId w:val="31"/>
  </w:num>
  <w:num w:numId="40" w16cid:durableId="337851931">
    <w:abstractNumId w:val="0"/>
  </w:num>
  <w:num w:numId="41" w16cid:durableId="76169151">
    <w:abstractNumId w:val="36"/>
  </w:num>
  <w:num w:numId="42" w16cid:durableId="450587648">
    <w:abstractNumId w:val="32"/>
  </w:num>
  <w:num w:numId="43" w16cid:durableId="452485306">
    <w:abstractNumId w:val="13"/>
  </w:num>
  <w:num w:numId="44" w16cid:durableId="1651783582">
    <w:abstractNumId w:val="41"/>
  </w:num>
  <w:num w:numId="45" w16cid:durableId="788159250">
    <w:abstractNumId w:val="35"/>
  </w:num>
  <w:num w:numId="46" w16cid:durableId="803886863">
    <w:abstractNumId w:val="30"/>
  </w:num>
  <w:num w:numId="47" w16cid:durableId="140007329">
    <w:abstractNumId w:val="8"/>
  </w:num>
  <w:num w:numId="48" w16cid:durableId="1319843754">
    <w:abstractNumId w:val="14"/>
  </w:num>
  <w:num w:numId="49" w16cid:durableId="3265238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88"/>
    <w:rsid w:val="00001638"/>
    <w:rsid w:val="00026F1E"/>
    <w:rsid w:val="00052EA8"/>
    <w:rsid w:val="000655A3"/>
    <w:rsid w:val="000B5AF2"/>
    <w:rsid w:val="0012774B"/>
    <w:rsid w:val="001F4DDB"/>
    <w:rsid w:val="00223A46"/>
    <w:rsid w:val="00282623"/>
    <w:rsid w:val="003505F0"/>
    <w:rsid w:val="00372421"/>
    <w:rsid w:val="003A4DBB"/>
    <w:rsid w:val="003E1056"/>
    <w:rsid w:val="00480556"/>
    <w:rsid w:val="0049280A"/>
    <w:rsid w:val="004B1955"/>
    <w:rsid w:val="004C34F4"/>
    <w:rsid w:val="004C766B"/>
    <w:rsid w:val="0053263C"/>
    <w:rsid w:val="0055104A"/>
    <w:rsid w:val="005922AE"/>
    <w:rsid w:val="005A7A94"/>
    <w:rsid w:val="005C6D5F"/>
    <w:rsid w:val="006032E0"/>
    <w:rsid w:val="00613FCC"/>
    <w:rsid w:val="00650D27"/>
    <w:rsid w:val="006628F0"/>
    <w:rsid w:val="00676B01"/>
    <w:rsid w:val="006942BE"/>
    <w:rsid w:val="00696903"/>
    <w:rsid w:val="006B37DE"/>
    <w:rsid w:val="00710188"/>
    <w:rsid w:val="00713758"/>
    <w:rsid w:val="007337BE"/>
    <w:rsid w:val="00770C40"/>
    <w:rsid w:val="007A238F"/>
    <w:rsid w:val="007C3B20"/>
    <w:rsid w:val="007D43A4"/>
    <w:rsid w:val="007E558B"/>
    <w:rsid w:val="00801EC1"/>
    <w:rsid w:val="00803877"/>
    <w:rsid w:val="008818FF"/>
    <w:rsid w:val="008D7427"/>
    <w:rsid w:val="009002CA"/>
    <w:rsid w:val="0093510A"/>
    <w:rsid w:val="00953AED"/>
    <w:rsid w:val="00957539"/>
    <w:rsid w:val="009B7F3A"/>
    <w:rsid w:val="009C22EB"/>
    <w:rsid w:val="009E2224"/>
    <w:rsid w:val="009E763D"/>
    <w:rsid w:val="009E7878"/>
    <w:rsid w:val="009F4EB4"/>
    <w:rsid w:val="00A50A0A"/>
    <w:rsid w:val="00AB237A"/>
    <w:rsid w:val="00AB4AF3"/>
    <w:rsid w:val="00AC4371"/>
    <w:rsid w:val="00B53307"/>
    <w:rsid w:val="00B557FC"/>
    <w:rsid w:val="00B7226F"/>
    <w:rsid w:val="00B74CEE"/>
    <w:rsid w:val="00B76B66"/>
    <w:rsid w:val="00B90B61"/>
    <w:rsid w:val="00BA2B87"/>
    <w:rsid w:val="00C331A2"/>
    <w:rsid w:val="00C54708"/>
    <w:rsid w:val="00C87D4C"/>
    <w:rsid w:val="00CA225C"/>
    <w:rsid w:val="00CD451F"/>
    <w:rsid w:val="00CE26F6"/>
    <w:rsid w:val="00CF0D61"/>
    <w:rsid w:val="00CF0FF0"/>
    <w:rsid w:val="00DA6657"/>
    <w:rsid w:val="00DD301A"/>
    <w:rsid w:val="00DE3721"/>
    <w:rsid w:val="00DF1DFC"/>
    <w:rsid w:val="00E6435E"/>
    <w:rsid w:val="00E77891"/>
    <w:rsid w:val="00EC7DF6"/>
    <w:rsid w:val="00EE5090"/>
    <w:rsid w:val="00F27E83"/>
    <w:rsid w:val="00F35C89"/>
    <w:rsid w:val="00F8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64AC"/>
  <w15:chartTrackingRefBased/>
  <w15:docId w15:val="{E1278D83-B11A-42E8-A2CC-4D3838ED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891"/>
  </w:style>
  <w:style w:type="paragraph" w:styleId="1">
    <w:name w:val="heading 1"/>
    <w:basedOn w:val="a"/>
    <w:next w:val="a"/>
    <w:link w:val="10"/>
    <w:uiPriority w:val="9"/>
    <w:qFormat/>
    <w:rsid w:val="00710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1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1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1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18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18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18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18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0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018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018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018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01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01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01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018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1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1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101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1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10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10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188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C331A2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uk-UA"/>
      <w14:ligatures w14:val="none"/>
    </w:rPr>
  </w:style>
  <w:style w:type="character" w:styleId="af">
    <w:name w:val="Strong"/>
    <w:basedOn w:val="a0"/>
    <w:uiPriority w:val="22"/>
    <w:qFormat/>
    <w:rsid w:val="00CE2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7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6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56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499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99999"/>
                                            <w:left w:val="single" w:sz="6" w:space="0" w:color="999999"/>
                                            <w:bottom w:val="single" w:sz="6" w:space="0" w:color="999999"/>
                                            <w:right w:val="single" w:sz="6" w:space="0" w:color="999999"/>
                                          </w:divBdr>
                                          <w:divsChild>
                                            <w:div w:id="63807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74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0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3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C1C1C1"/>
                                                            <w:left w:val="single" w:sz="6" w:space="9" w:color="C1C1C1"/>
                                                            <w:bottom w:val="single" w:sz="6" w:space="2" w:color="C1C1C1"/>
                                                            <w:right w:val="single" w:sz="6" w:space="9" w:color="C1C1C1"/>
                                                          </w:divBdr>
                                                          <w:divsChild>
                                                            <w:div w:id="460878130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740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62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1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1120">
                      <w:marLeft w:val="30"/>
                      <w:marRight w:val="3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5183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737287973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79602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6157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6643637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630890995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201333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644302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3385323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73185651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30142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51689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731621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032418774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89870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106865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94076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407116985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3336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6488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7608566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627739594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2230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435212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2724979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E1E9F7"/>
                            <w:left w:val="single" w:sz="6" w:space="8" w:color="E1E9F7"/>
                            <w:bottom w:val="none" w:sz="0" w:space="0" w:color="auto"/>
                            <w:right w:val="single" w:sz="6" w:space="4" w:color="E1E9F7"/>
                          </w:divBdr>
                          <w:divsChild>
                            <w:div w:id="2013682652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D8D8D8"/>
                                <w:left w:val="none" w:sz="0" w:space="0" w:color="D8D8D8"/>
                                <w:bottom w:val="none" w:sz="0" w:space="0" w:color="D8D8D8"/>
                                <w:right w:val="none" w:sz="0" w:space="0" w:color="D8D8D8"/>
                              </w:divBdr>
                              <w:divsChild>
                                <w:div w:id="99727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83255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3335123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010984477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59274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5364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0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33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62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48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9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99999"/>
                                            <w:left w:val="single" w:sz="6" w:space="0" w:color="999999"/>
                                            <w:bottom w:val="single" w:sz="6" w:space="0" w:color="999999"/>
                                            <w:right w:val="single" w:sz="6" w:space="0" w:color="999999"/>
                                          </w:divBdr>
                                          <w:divsChild>
                                            <w:div w:id="108961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33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10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C1C1C1"/>
                                                            <w:left w:val="single" w:sz="6" w:space="9" w:color="C1C1C1"/>
                                                            <w:bottom w:val="single" w:sz="6" w:space="2" w:color="C1C1C1"/>
                                                            <w:right w:val="single" w:sz="6" w:space="9" w:color="C1C1C1"/>
                                                          </w:divBdr>
                                                          <w:divsChild>
                                                            <w:div w:id="1394500608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044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575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2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71126">
                      <w:marLeft w:val="30"/>
                      <w:marRight w:val="3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4144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522016594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82793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360121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7611796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2104301045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33333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86139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3069000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880048668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92781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906971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0664078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015569865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07762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31898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8416878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586619303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232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91223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9259756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356420017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38260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01318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76893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E1E9F7"/>
                            <w:left w:val="single" w:sz="6" w:space="8" w:color="E1E9F7"/>
                            <w:bottom w:val="none" w:sz="0" w:space="0" w:color="auto"/>
                            <w:right w:val="single" w:sz="6" w:space="4" w:color="E1E9F7"/>
                          </w:divBdr>
                          <w:divsChild>
                            <w:div w:id="3003722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D8D8D8"/>
                                <w:left w:val="none" w:sz="0" w:space="0" w:color="D8D8D8"/>
                                <w:bottom w:val="none" w:sz="0" w:space="0" w:color="D8D8D8"/>
                                <w:right w:val="none" w:sz="0" w:space="0" w:color="D8D8D8"/>
                              </w:divBdr>
                              <w:divsChild>
                                <w:div w:id="183345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4469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8973361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457261044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41497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10532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022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984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4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5991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9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72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66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572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9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99999"/>
                                            <w:left w:val="single" w:sz="6" w:space="0" w:color="999999"/>
                                            <w:bottom w:val="single" w:sz="6" w:space="0" w:color="999999"/>
                                            <w:right w:val="single" w:sz="6" w:space="0" w:color="999999"/>
                                          </w:divBdr>
                                          <w:divsChild>
                                            <w:div w:id="475732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46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768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41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C1C1C1"/>
                                                            <w:left w:val="single" w:sz="6" w:space="9" w:color="C1C1C1"/>
                                                            <w:bottom w:val="single" w:sz="6" w:space="2" w:color="C1C1C1"/>
                                                            <w:right w:val="single" w:sz="6" w:space="9" w:color="C1C1C1"/>
                                                          </w:divBdr>
                                                          <w:divsChild>
                                                            <w:div w:id="715668558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81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8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8233">
                      <w:marLeft w:val="30"/>
                      <w:marRight w:val="3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00749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151747969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25712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300646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2447312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296758997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38945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5077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647227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429814418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90873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4948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9039935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470972085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95841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028484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553270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76155777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8274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38701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3656295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2046758188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99984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055716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3686859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E1E9F7"/>
                            <w:left w:val="single" w:sz="6" w:space="8" w:color="E1E9F7"/>
                            <w:bottom w:val="none" w:sz="0" w:space="0" w:color="auto"/>
                            <w:right w:val="single" w:sz="6" w:space="4" w:color="E1E9F7"/>
                          </w:divBdr>
                          <w:divsChild>
                            <w:div w:id="1424229070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D8D8D8"/>
                                <w:left w:val="none" w:sz="0" w:space="0" w:color="D8D8D8"/>
                                <w:bottom w:val="none" w:sz="0" w:space="0" w:color="D8D8D8"/>
                                <w:right w:val="none" w:sz="0" w:space="0" w:color="D8D8D8"/>
                              </w:divBdr>
                              <w:divsChild>
                                <w:div w:id="165906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9149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4664668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119186055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82000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474853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4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5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61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32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2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99999"/>
                                            <w:left w:val="single" w:sz="6" w:space="0" w:color="999999"/>
                                            <w:bottom w:val="single" w:sz="6" w:space="0" w:color="999999"/>
                                            <w:right w:val="single" w:sz="6" w:space="0" w:color="999999"/>
                                          </w:divBdr>
                                          <w:divsChild>
                                            <w:div w:id="147024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14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17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358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C1C1C1"/>
                                                            <w:left w:val="single" w:sz="6" w:space="9" w:color="C1C1C1"/>
                                                            <w:bottom w:val="single" w:sz="6" w:space="2" w:color="C1C1C1"/>
                                                            <w:right w:val="single" w:sz="6" w:space="9" w:color="C1C1C1"/>
                                                          </w:divBdr>
                                                          <w:divsChild>
                                                            <w:div w:id="1234897378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881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95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8600">
                      <w:marLeft w:val="30"/>
                      <w:marRight w:val="3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46383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92033401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98222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66430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7973872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283583919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2839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405030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3369347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914003782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28584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125462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451203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240554593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41015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55696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514858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47133897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3008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16048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1686455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61031316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34539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56577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0604000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E1E9F7"/>
                            <w:left w:val="single" w:sz="6" w:space="8" w:color="E1E9F7"/>
                            <w:bottom w:val="none" w:sz="0" w:space="0" w:color="auto"/>
                            <w:right w:val="single" w:sz="6" w:space="4" w:color="E1E9F7"/>
                          </w:divBdr>
                          <w:divsChild>
                            <w:div w:id="691734950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D8D8D8"/>
                                <w:left w:val="none" w:sz="0" w:space="0" w:color="D8D8D8"/>
                                <w:bottom w:val="none" w:sz="0" w:space="0" w:color="D8D8D8"/>
                                <w:right w:val="none" w:sz="0" w:space="0" w:color="D8D8D8"/>
                              </w:divBdr>
                              <w:divsChild>
                                <w:div w:id="21766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476401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9126390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216281678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50608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317080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E7FC5-89FC-4410-8EDF-66EEB780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4</Pages>
  <Words>3131</Words>
  <Characters>1786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Наталія Юріївна</dc:creator>
  <cp:keywords/>
  <dc:description/>
  <cp:lastModifiedBy>Кошель Наталія Юріївна</cp:lastModifiedBy>
  <cp:revision>14</cp:revision>
  <cp:lastPrinted>2025-12-30T12:16:00Z</cp:lastPrinted>
  <dcterms:created xsi:type="dcterms:W3CDTF">2025-04-06T01:53:00Z</dcterms:created>
  <dcterms:modified xsi:type="dcterms:W3CDTF">2026-02-25T04:05:00Z</dcterms:modified>
</cp:coreProperties>
</file>